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794" w:rsidRPr="00097794" w:rsidRDefault="00097794" w:rsidP="000E2A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1 </w:t>
      </w:r>
    </w:p>
    <w:p w:rsidR="00097794" w:rsidRPr="00097794" w:rsidRDefault="00097794" w:rsidP="000E2A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794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Регламенту работы ЭПК Службы, утвержденному</w:t>
      </w:r>
    </w:p>
    <w:p w:rsidR="00097794" w:rsidRPr="00097794" w:rsidRDefault="00097794" w:rsidP="000E2A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7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Службы по делам архивов </w:t>
      </w:r>
    </w:p>
    <w:p w:rsidR="00097794" w:rsidRPr="00097794" w:rsidRDefault="00097794" w:rsidP="000E2A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794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Ханты-Мансийского автономного округа – Югры</w:t>
      </w:r>
    </w:p>
    <w:p w:rsidR="00097794" w:rsidRPr="00097794" w:rsidRDefault="00097794" w:rsidP="000E2A6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794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02 июня 2020 г. № 28-Пр-81</w:t>
      </w:r>
    </w:p>
    <w:p w:rsidR="00097794" w:rsidRPr="00097794" w:rsidRDefault="00097794" w:rsidP="0009779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779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основных документов, представляемых на рассмотрение экспертно-проверочной комиссии Службы по делам архивов Ханты-Мансийского автономного округа – Югры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7"/>
        <w:gridCol w:w="3402"/>
        <w:gridCol w:w="1709"/>
        <w:gridCol w:w="2522"/>
        <w:gridCol w:w="1315"/>
      </w:tblGrid>
      <w:tr w:rsidR="00097794" w:rsidRPr="00097794" w:rsidTr="00097794">
        <w:trPr>
          <w:trHeight w:val="2549"/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документов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Количество, представляемых экземпляров основных документов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приложения к основному документу (представляются одновременно с основным документом и письменным заключением исполнителя)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экземпляров приложений к основным документам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Предложения </w:t>
            </w:r>
            <w:proofErr w:type="spellStart"/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-венного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архивов автономного округа организаций, учреждений по разработке (переработке) нормативных документов и методических пособий по вопросам входящим в компетенцию ЭПК Службы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Информационное п</w:t>
            </w:r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исьмо с обоснованием о необходи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 разработки или переработки методического пособия.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Проекты методических пособий по вопросам экспертизы </w:t>
            </w:r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ценности документов и комплектования, учета и использованию архивных документов, организации докумен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в делопроизводстве, разработанные государст</w:t>
            </w:r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венным и муниципальными   архив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ными автономного</w:t>
            </w:r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округа, учреждениями, организа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Справка о проекте методического </w:t>
            </w:r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пособия с обоснованием необходи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мости разработки или переработки методического пособия и указанием круга его применения.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Выписка из п</w:t>
            </w:r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ротокола заседания </w:t>
            </w:r>
            <w:proofErr w:type="gramStart"/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венного, муниципального архива по данному вопросу (решения ЭК).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Отзывы и замечания рецензентов.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Проект решения ЭПК.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Проекты списков организаций </w:t>
            </w:r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(лиц) - источников комплекто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вания государственного и муниципальных архивов автономного округа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Аналитическая 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справка, подписанная руководителем государственного или муниципального архива автономного округа, характеризующая представленный список (состав, количество организаций, обоснование форма приема).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о включении организации (групп организаций) в список источников комплектования государственного или муниципальных архивов автономного округа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Справка, подп</w:t>
            </w:r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исанная руководителем государственного или муниципаль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архива автономного округа, характеризующая функции, структуру, подчиненность, место в отраслевой системе и документальный комплекс организации, содержащая предложение и обоснование формы приема документов на постоянное хранение.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Копия Устава, положения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Копия структуры или штатного расписания.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Историческая справка.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Номенклатура дел. 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Проект договора, завизированный руководителем организации (для федеральных и негосударственных организаций).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об исключении организации (групп организаций) из списка ис</w:t>
            </w:r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точников комплектования государ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ственного или 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</w:t>
            </w:r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пальных архивов автоном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округа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Справка, подп</w:t>
            </w:r>
            <w:r w:rsidR="00307D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исанная руководителем государственного или муниципаль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ного архива 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автономного округа о причинах исключения организации.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Документ (копия) о ликвидации реорганизации организации или письмо с отказом о сотрудничестве.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Акты приема-передачи документов в архив (в случае ликвидации организации), либо организации –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правоприемнику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307D31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государст</w:t>
            </w:r>
            <w:r w:rsidR="00097794"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венного, муниципальных архивов автономного округа орга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низаций, учреждений об определе</w:t>
            </w:r>
            <w:r w:rsidR="00097794"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сроков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хранения документов, не предусмотренных действую</w:t>
            </w:r>
            <w:r w:rsidR="00097794"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щими перечнями, и изменении установленных сроков хранения документов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Инициативный документ с мотивированным обоснованием предлагаемых изменений сроков хранения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Решение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 по этому вопросу.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Заключение специалиста Службы (государственного архива), курирующего муниципальный (ведомственный) архив.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307D31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об отнесе</w:t>
            </w:r>
            <w:r w:rsidR="00097794"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документа к составу уникальных документов Архивного фонда Российской Федерации, Ханты-Мансийского автономного округа – Югры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Лист учета и описания уникального документа.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Заключение главного хранителя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государственно-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/муниципального архива.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Заключение эксперта.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Решение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государственного, муниципального архива автономного округа.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307D31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Перечни (описи) документов, подлежащих хране</w:t>
            </w:r>
            <w:r w:rsidR="00097794"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нию в виде </w:t>
            </w:r>
            <w:proofErr w:type="spellStart"/>
            <w:r w:rsidR="00097794"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микрокопий</w:t>
            </w:r>
            <w:proofErr w:type="spellEnd"/>
            <w:r w:rsidR="00097794"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описи особо ценных дел (документов), описи страховых фондов,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представляемые организа</w:t>
            </w:r>
            <w:bookmarkStart w:id="0" w:name="_GoBack"/>
            <w:bookmarkEnd w:id="0"/>
            <w:r w:rsidR="00097794"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циями-источниками комплектования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Решение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Заключение эксперта.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Заключение главного хранителя фондов государственного архива (для организаций-источников комплектования государственного архива).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Описи особо ценных документов (дел), хранящихся в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государственном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архивах автономного округа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Заключение главного хранителя фондов.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Решение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государственного, муниципального архива автономного округа.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Примерные номенклатуры дел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Решение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вышестоящей организации.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Методические рекомендации по применению номенклатуры дел.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Конкретные номенклатуры дел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(один экземпляр + 1 последний лист)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Заключение специалиста архива, представляющего номенклатуру дел.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Историческая справка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фондообразователя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дополнение к ранее представленной исторической справке).</w:t>
            </w:r>
            <w:proofErr w:type="gramEnd"/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Копия структуры или штатного расписания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rHeight w:val="3404"/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Описи дел постоянного хранения, представленные организациями на управленческую документацию (УД)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(один экземпляр + 3 первых листа)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Список изменений в названии и подчиненности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фондообразователя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Титульный лист (при первом представлении описи).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Лист переименований.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Предисловие (дополнение к предисловию) к описи.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Справка руководителя организации о неполноте состава дел, включенных в опись.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Заключение лица, представляющего опись.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rHeight w:val="3404"/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Опись дел электронных документов постоянного срока хранения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(один экземпляр + 3 первых листа)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Список изменений в названии и подчиненности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фондообразователя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Титульный лист (при первом представлении описи).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Лист переименований.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Предисловие (дополнение к предисловию) к описи.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Справка руководителя организации о неполноте состава дел, включенных в опись.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Заключение лица, представляющего опись.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Описи дел (документов) постоянного хранения, 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представленные организациями,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фондообразователями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кинофотофоновидеодокументы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(КФФВД)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 (один экземпляр + 3 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первых листа)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1. Предисловие (дополнение к 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предисловию) к описи.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Заключение специалиста архива, представляющего опись.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Описи дел постоянного хранения, представленные организациями на научно-техническую документацию (НТД)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(один экземпляр + 3 первых листа)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Предисловие (дополнение к предисловию) к описи.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Справка руководителя организации о неполноте состава дел, включенных в опись.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Заключение специалиста архива, представляющего опись.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rHeight w:val="472"/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Описи дел по личному составу, представляемые источниками комплектования государственным и муниципальными архивами автономного округа и ликвидируемыми организациями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3(один экземпляр + 2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последних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листа)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Дополнение к ранее представленной исторической справке.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Предисловие (дополнение к предисловию) к описи.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Лист переименований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Справка руководителя организации о неполноте состава дел, включенных в опись.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Заключение специалиста архива, представляющего опись (в случае наличия данного факта).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Переработанные и усовершенствованные описи дел, хранящиеся в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государственном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архивах автономного округа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Историческая справка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фондообразователя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Список изменений в названии и подчиненности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фондообразователя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Опись дел, 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утвержденная ЭПК Службы до переработки.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Акт проверки наличия и состояния архивных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Акт описания архивных документов, переработки описей.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Акт о выделении к уничтожению архивных документов, не подлежащих хранению.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Акт о разделении, объединении дел, включении в дело новых архивных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Акт о технических ошибках в учетных документах.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Акт об обнаружении архивных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 Акт о неисправимых повреждениях архивных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11. Акт о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необнаружении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архивных документов, пути розыска которых исчерпаны.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 Переводная таблица шифров дел.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 Заключение специалиста архива, представляющего опись.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rHeight w:val="3103"/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Описи дел постоянного хранения управленческой документации (УД), прошедших упорядочение в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государственном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архивах автономного округа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Акт описания архивных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Список изменений в названии и подчиненности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фондообразователя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Предисловие (дополнение к предисловию) к описи.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Номенклатура дел.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Заключение специалиста архива, представляющего опись.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Описи документов постоянного хранения личного происхождения, тематических коллекций, прошедших упорядочение в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государственном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архивах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Сдаточная опись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Акт описания архивных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Предисловие (дополнение к предисловию) к описи.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Заключение специалиста архива, представляющего опись.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Описи документов постоянного хранения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кинофотофоновидеодокументов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прошедших упорядочение в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государственном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архивах автономного округа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Акт описания архивных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Предисловие (дополнение к предисловию) к описи.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Заключение специалиста архива, представляющего опись.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Описи дел постоянного хранения научно-технической документации, прошедших упорядочение в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государственном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муниципальных архивах 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Акт описания архивных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Предисловие (дополнение к предисловию) к описи.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Заключение специалиста архива, представляющего 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опись. 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Описи объединенных архивных фондов (ОАФ)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Предисловие к ОАФ и исторические справки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фондообразователей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Акт описания архивных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Недействующие описи дел фондов, вошедших в состав ОАФ.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Заключение специалиста архива, представляющего опись.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Заключения экспертов (для фондов государственных архивов обязательна подпись главного хранителя).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о выделении к уничтожению документов, находящихся на хранении в государственном и муниципальных архивах автономного округа</w:t>
            </w:r>
            <w:proofErr w:type="gramEnd"/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Справка государственного или муниципального архива автономного округа: 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составе и полноте фонда;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первичной и повторной экспертизе с указанием даты, основания проведения экспертизы, характера и состава ранее выделенных к уничтожению документов;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перечнях и других документах, использованных в ходе экспертизы.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Акты о </w:t>
            </w:r>
            <w:proofErr w:type="spell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необнаружении</w:t>
            </w:r>
            <w:proofErr w:type="spell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архивных документов, пути розыска которых исчерпаны и о неисправимых повреждениях архивных документов в государственном или 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муниципальном архиве автономного округа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Акт проверки наличия и состояния архивных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Справка о розыске документов, причинах 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утраты или гибели документов, мерах, принятых по дальнейшей сохранности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Справка об окончании розыска дел.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Заключение специалиста государственного или муниципального архива автономного округа, курирующего организацию, о ходе розыска, возможности восполнить утраченную информацию за счет оставшихся документов.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 об утрате документов, о неисправимых повреждениях архивных документов, подлежащих передаче на постоянное хранение в государственные и муниципальные архивы автономного округа, представляемые организациями - источниками комплектования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Акт проверки наличия и состояния архивных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Справка руководителя организации о розыске документов, причинах утраты или гибели документов, мерах, принятых по дальнейшей сохранности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Справка об окончании розыска дел в организации.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Письмо из организации.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Приказ организации об обеспечении сохранности документов.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Акт об утрате документов (акт о неисправимых </w:t>
            </w: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повреждениях архивных документов).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Сопроводительное письмо государственного или муниципального архива автономного округа, с краткой оценкой работы архива организации по розыску дел.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Инструкции по делопроизводству организаций – источников комплектования государственного и муниципальных архивов автономного округа 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(один экземпляр + 1 последний лист)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Заключение специалиста архива, представляющего инструкцию.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 об архивах организаций источников комплектования государственного и муниципальных архивов автономного округа   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(один экземпляр + 1 последний лист)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Заключение специалиста архива, представляющего положение об архиве.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97794" w:rsidRPr="00097794" w:rsidTr="00097794">
        <w:trPr>
          <w:tblCellSpacing w:w="0" w:type="dxa"/>
          <w:jc w:val="center"/>
        </w:trPr>
        <w:tc>
          <w:tcPr>
            <w:tcW w:w="6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9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Положения об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организаций источников комплектования государственного и муниципальных архивов автономного округа </w:t>
            </w:r>
          </w:p>
        </w:tc>
        <w:tc>
          <w:tcPr>
            <w:tcW w:w="11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(один экземпляр + 1 последний лист)</w:t>
            </w:r>
          </w:p>
        </w:tc>
        <w:tc>
          <w:tcPr>
            <w:tcW w:w="3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Заключение специалиста архива, представляющего положение об </w:t>
            </w:r>
            <w:proofErr w:type="gramStart"/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</w:t>
            </w:r>
            <w:proofErr w:type="gramEnd"/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097794" w:rsidRPr="00097794" w:rsidRDefault="00097794" w:rsidP="0009779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77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AE3A47" w:rsidRDefault="00AE3A47"/>
    <w:sectPr w:rsidR="00AE3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E27"/>
    <w:rsid w:val="00097794"/>
    <w:rsid w:val="000E2A67"/>
    <w:rsid w:val="002170AD"/>
    <w:rsid w:val="00307D31"/>
    <w:rsid w:val="00AE3A47"/>
    <w:rsid w:val="00C43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1836</Words>
  <Characters>10469</Characters>
  <Application>Microsoft Office Word</Application>
  <DocSecurity>0</DocSecurity>
  <Lines>87</Lines>
  <Paragraphs>24</Paragraphs>
  <ScaleCrop>false</ScaleCrop>
  <Company>Hewlett-Packard Company</Company>
  <LinksUpToDate>false</LinksUpToDate>
  <CharactersWithSpaces>12281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Ольга Александровна</dc:creator>
  <cp:keywords/>
  <dc:description/>
  <cp:lastModifiedBy>Спиридонова Ольга Александровна</cp:lastModifiedBy>
  <cp:revision>4</cp:revision>
  <dcterms:created xsi:type="dcterms:W3CDTF">2020-06-04T04:30:00Z</dcterms:created>
  <dcterms:modified xsi:type="dcterms:W3CDTF">2020-06-04T04:33:00Z</dcterms:modified>
</cp:coreProperties>
</file>