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0E" w:rsidRPr="00C8430E" w:rsidRDefault="00C8430E" w:rsidP="00C8430E">
      <w:pPr>
        <w:pBdr>
          <w:bottom w:val="single" w:sz="6" w:space="2" w:color="DDDDDD"/>
        </w:pBdr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0B963F"/>
          <w:kern w:val="36"/>
          <w:sz w:val="24"/>
          <w:szCs w:val="24"/>
          <w:lang w:eastAsia="ru-RU"/>
        </w:rPr>
      </w:pPr>
      <w:r w:rsidRPr="00C8430E">
        <w:rPr>
          <w:rFonts w:ascii="Arial" w:eastAsia="Times New Roman" w:hAnsi="Arial" w:cs="Arial"/>
          <w:b/>
          <w:bCs/>
          <w:caps/>
          <w:color w:val="0B963F"/>
          <w:kern w:val="36"/>
          <w:sz w:val="24"/>
          <w:szCs w:val="24"/>
          <w:lang w:eastAsia="ru-RU"/>
        </w:rPr>
        <w:t>Меры предосторожности в ситуации захвата террористами граждан в заложники</w:t>
      </w:r>
    </w:p>
    <w:p w:rsidR="00C8430E" w:rsidRDefault="00C8430E" w:rsidP="00C8430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555555"/>
          <w:sz w:val="21"/>
          <w:szCs w:val="21"/>
          <w:lang w:eastAsia="ru-RU"/>
        </w:rPr>
      </w:pPr>
    </w:p>
    <w:p w:rsidR="00C8430E" w:rsidRPr="00C8430E" w:rsidRDefault="00C8430E" w:rsidP="00C8430E">
      <w:pPr>
        <w:spacing w:after="0" w:line="240" w:lineRule="auto"/>
        <w:jc w:val="center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C8430E">
        <w:rPr>
          <w:rFonts w:ascii="Arial" w:eastAsia="Times New Roman" w:hAnsi="Arial" w:cs="Arial"/>
          <w:b/>
          <w:bCs/>
          <w:color w:val="555555"/>
          <w:sz w:val="21"/>
          <w:szCs w:val="21"/>
          <w:lang w:eastAsia="ru-RU"/>
        </w:rPr>
        <w:t>Меры предосторожности в ситуации захвата террористами граждан в заложники</w:t>
      </w: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</w:t>
      </w:r>
    </w:p>
    <w:p w:rsidR="002E7ECD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К сожалению, никто из нас не защищен от ситуации, когда мы можем оказаться в заложниках у террористов. Но все же есть несколько универсальных правил, следуя которым можно </w:t>
      </w:r>
      <w:proofErr w:type="gramStart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избежать ошибок и сохранить</w:t>
      </w:r>
      <w:proofErr w:type="gramEnd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свою жизнь.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 ситуации, когда проявились признаки угрозы захвата заложников, постарайтесь избежать попадания в их число. Немедленно покиньте опасную зону или спрячьтесь. Спрятавшись, дождитесь ухода террористов и при первой возможности покиньте убежище и удалитесь. 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Исключением являются ситуации, когда Вы оказались в поле зрения террористов или высока вероятность встречи с ними. 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Заметив направляющуюся к вам вооруженную или подозрительную группу людей, немедленно бегите. Если скрыться от преступников не удалось, и вы оказались в </w:t>
      </w:r>
      <w:proofErr w:type="gramStart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заложниках</w:t>
      </w:r>
      <w:proofErr w:type="gramEnd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, постарайтесь соблюдать спокойствие и не показывать своего страха. Не оказывайте террористам сопротивления, не пытайтесь вступать с ними в беседу, не стремитесь разжалобить их или отговорить от выполнения намеченного ими плана. Выполняйте их требования и не реагируйте на их действия в </w:t>
      </w:r>
      <w:proofErr w:type="gramStart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отношении</w:t>
      </w:r>
      <w:proofErr w:type="gramEnd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других заложников. Не следует высказывать свое возмущение. Не нарушайте установленных террористами правил, чтобы не спровоцировать ухудшения условий вашего содержания. Не следует, например, пробовать связаться с родными, или правоохранительными органами. Это может быть воспринято вашими похитителями как неповиновение. 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При захвате заложников следует помнить, что только в сам момент захвата есть реальная возможность скрыться с места происшествия. Если этого сделать не удалось, настройтесь психологически, что моментально вас не освободят, но это непременно произойдет. 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Если началась операция по вашему освобождению (штурм), необходимо упасть на пол и закрыть голову руками; старайтесь при </w:t>
      </w:r>
      <w:proofErr w:type="gramStart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этом</w:t>
      </w:r>
      <w:proofErr w:type="gramEnd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занять позицию подальше от окон и дверных проемов. Держитесь подальше от террористов, потому что в ходе операции по ним могут стрелять снайперы. Также возможны подрывы стен, дверей, окон, возгорания и задымления, поэтому необходимо определить для себя места возможного укрытия от поражающих элементов, заранее снять с себя всю синтетическую одежду, так как она увеличивает вероятность получения ожогов. Целесообразно также снять ремни, ремешки от сумочек и спрятать их в </w:t>
      </w:r>
      <w:proofErr w:type="gramStart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карманах</w:t>
      </w:r>
      <w:proofErr w:type="gramEnd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– эти предметы в случае необходимости можно использовать, как кровоостанавливающее средство. 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Не следует брать в руки оружие, чтобы вас не перепутали с террористами. Если рядом с вами или непосредственно на вас установлено взрывное устройство, по возможности, голосом или движением руки дайте понять об этом сотрудникам спецслужб, которые могут приблизиться к вам в ходе спецоперации. Фиксируйте в памяти все события, которые сопровождают захват. Эта информация будет очень важна для правоохранительных органов. </w:t>
      </w:r>
    </w:p>
    <w:p w:rsidR="00C8430E" w:rsidRPr="00C8430E" w:rsidRDefault="00C8430E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Оказавшийся в </w:t>
      </w:r>
      <w:proofErr w:type="gramStart"/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заложниках</w:t>
      </w:r>
      <w:proofErr w:type="gramEnd"/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человек сначала не может поверить в то, что это произошло и адекватно оценить ситуацию. Как показывает анализ поведения лиц оказавшихся в </w:t>
      </w:r>
      <w:proofErr w:type="gramStart"/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заложниках</w:t>
      </w:r>
      <w:proofErr w:type="gramEnd"/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, у некоторых из них может возникнуть неуправляемая реакция протеста против совершаемого насилия. Важно не терять самообладание, так как в этой ситуации террористы часто убивают </w:t>
      </w:r>
      <w:proofErr w:type="gramStart"/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взбунтовавшихся</w:t>
      </w:r>
      <w:proofErr w:type="gramEnd"/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. Террористы, как правило, находятся в состоянии сильнейшего стресса </w:t>
      </w:r>
      <w:proofErr w:type="gramStart"/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и</w:t>
      </w:r>
      <w:proofErr w:type="gramEnd"/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поэтому крайне агрессивны. 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У заложников после шока первых часов плена обычно начинается процесс адаптации — приспособления к абсолютно ненормальным условиям существования. Однако дается это ценой, прежде всего, психологических травм и нарушений. Быстро притупляются острота ощущений и переживаний, таким образом, психика защищает себя. То, что </w:t>
      </w:r>
      <w:proofErr w:type="gramStart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возмущало или приводило</w:t>
      </w:r>
      <w:proofErr w:type="gramEnd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в отчаяние, воспринимается, как обыденность. При этом важно не утратить человеческий облик. 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По возможности не замыкайтесь в себе, постарайтесь присмотреться к другим людям, выяснить, не нужна ли кому-то помощь. Даже мелочь – понимающий взгляд, слово поддержки – будет способствовать тому, что между вами возникнет контакт. Если человек чувствует поддержку, и ему, и всем, кто рядом с ним, становится легче. Тем не менее, заложникам, как правило, не удаётся избежать вспышек апатии и агрессивности во взаимоотношениях между собой. Они обусловлены подсознательным стремлением снять эмоциональное </w:t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lastRenderedPageBreak/>
        <w:t xml:space="preserve">перенапряжение, однако это может еще больше обострить ситуацию, спровоцировать на агрессивные действия террористов. 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Распространенным является заблуждение, которому часто оказываются подвержены люди, оказавшиеся в заложниках – стремление и попытки «понять» похитителей и разбудить в них сочувствие. Однако это вредная иллюзия. Симпатии к террористам могут стать вашим первым шагом к предательству по отношению к другим заложникам. Не думайте, что боевики при </w:t>
      </w:r>
      <w:proofErr w:type="gramStart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этом</w:t>
      </w:r>
      <w:proofErr w:type="gramEnd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станут воспринимать вас как-то по-новому. 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Постоянная угроза жизни и осознание своей беспомощности могут привести к развитию и других психических явлений. Может казаться, что вы слышите звуки вроде бы начавшегося штурма, голоса отсутствующих людей, видите нечто странное в темноте. Однако это не признак помешательства, а расстройство, которое пройдет не </w:t>
      </w:r>
      <w:proofErr w:type="gramStart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позже</w:t>
      </w:r>
      <w:proofErr w:type="gramEnd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чем через две недели после освобождения. 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Нельзя позволять себе сосредотачиваться на переживаниях. Способов отвлечься существует немало: пытайтесь придумать себе какую-либо игру, вспоминать полузабытые стихотворения, анекдоты и т.п. Для верующих большим подспорьем является молитва. Очень важно не забывать о личной гигиене. </w:t>
      </w:r>
    </w:p>
    <w:p w:rsidR="00C8430E" w:rsidRPr="00C8430E" w:rsidRDefault="002E7ECD" w:rsidP="002E7EC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ab/>
      </w:r>
      <w:bookmarkStart w:id="0" w:name="_GoBack"/>
      <w:bookmarkEnd w:id="0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Пребывание в заложниках наносит психическую травму даже весьма стойким людям. </w:t>
      </w:r>
      <w:proofErr w:type="gramStart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Освобожденных</w:t>
      </w:r>
      <w:proofErr w:type="gramEnd"/>
      <w:r w:rsidR="00C8430E"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нередко тяготят чувства вины и стыда, утраты самоуважения, разного рода страхи. Помните, что это нормальная для бывших заложников реакция. Для возвращения к нормальной жизни требуется довольно длительный период. </w:t>
      </w:r>
    </w:p>
    <w:p w:rsidR="00C8430E" w:rsidRDefault="00C8430E" w:rsidP="00C8430E">
      <w:pPr>
        <w:spacing w:after="0" w:line="240" w:lineRule="auto"/>
        <w:rPr>
          <w:rFonts w:ascii="Arial" w:eastAsia="Times New Roman" w:hAnsi="Arial" w:cs="Arial"/>
          <w:b/>
          <w:bCs/>
          <w:color w:val="555555"/>
          <w:sz w:val="21"/>
          <w:szCs w:val="21"/>
          <w:u w:val="single"/>
          <w:lang w:eastAsia="ru-RU"/>
        </w:rPr>
      </w:pPr>
    </w:p>
    <w:p w:rsidR="00C8430E" w:rsidRPr="00C8430E" w:rsidRDefault="00C8430E" w:rsidP="00C8430E">
      <w:pPr>
        <w:spacing w:after="0" w:line="240" w:lineRule="auto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C8430E">
        <w:rPr>
          <w:rFonts w:ascii="Arial" w:eastAsia="Times New Roman" w:hAnsi="Arial" w:cs="Arial"/>
          <w:b/>
          <w:bCs/>
          <w:color w:val="555555"/>
          <w:sz w:val="21"/>
          <w:szCs w:val="21"/>
          <w:u w:val="single"/>
          <w:lang w:eastAsia="ru-RU"/>
        </w:rPr>
        <w:t>ФСБ России</w:t>
      </w:r>
      <w:r w:rsidRPr="00C8430E">
        <w:rPr>
          <w:rFonts w:ascii="Arial" w:eastAsia="Times New Roman" w:hAnsi="Arial" w:cs="Arial"/>
          <w:b/>
          <w:bCs/>
          <w:color w:val="555555"/>
          <w:sz w:val="21"/>
          <w:szCs w:val="21"/>
          <w:lang w:eastAsia="ru-RU"/>
        </w:rPr>
        <w:br/>
      </w: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Адрес: Москва, 107031, ул. Большая Лубянка, дом 1/3 </w:t>
      </w: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br/>
      </w:r>
      <w:r w:rsidRPr="00C8430E">
        <w:rPr>
          <w:rFonts w:ascii="Arial" w:eastAsia="Times New Roman" w:hAnsi="Arial" w:cs="Arial"/>
          <w:b/>
          <w:bCs/>
          <w:color w:val="555555"/>
          <w:sz w:val="21"/>
          <w:szCs w:val="21"/>
          <w:lang w:eastAsia="ru-RU"/>
        </w:rPr>
        <w:t>Телефон: (495) 224-70-69 (круглосуточно)</w:t>
      </w: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 </w:t>
      </w: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br/>
      </w:r>
      <w:r w:rsidRPr="00C8430E">
        <w:rPr>
          <w:rFonts w:ascii="Arial" w:eastAsia="Times New Roman" w:hAnsi="Arial" w:cs="Arial"/>
          <w:b/>
          <w:bCs/>
          <w:color w:val="555555"/>
          <w:sz w:val="21"/>
          <w:szCs w:val="21"/>
          <w:lang w:eastAsia="ru-RU"/>
        </w:rPr>
        <w:t>Телефон доверия: (495)224-22-22</w:t>
      </w: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br/>
      </w:r>
      <w:r w:rsidRPr="00C8430E">
        <w:rPr>
          <w:rFonts w:ascii="Arial" w:eastAsia="Times New Roman" w:hAnsi="Arial" w:cs="Arial"/>
          <w:b/>
          <w:bCs/>
          <w:color w:val="555555"/>
          <w:sz w:val="21"/>
          <w:szCs w:val="21"/>
          <w:lang w:eastAsia="ru-RU"/>
        </w:rPr>
        <w:t>Факс: (495) 914-26-32</w:t>
      </w: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</w:t>
      </w:r>
    </w:p>
    <w:p w:rsidR="00C8430E" w:rsidRPr="00C8430E" w:rsidRDefault="00C8430E" w:rsidP="00C8430E">
      <w:pPr>
        <w:spacing w:after="75" w:line="240" w:lineRule="auto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C8430E">
        <w:rPr>
          <w:rFonts w:ascii="Arial" w:eastAsia="Times New Roman" w:hAnsi="Arial" w:cs="Arial"/>
          <w:b/>
          <w:bCs/>
          <w:color w:val="555555"/>
          <w:sz w:val="21"/>
          <w:szCs w:val="21"/>
          <w:lang w:eastAsia="ru-RU"/>
        </w:rPr>
        <w:br/>
      </w:r>
      <w:r w:rsidRPr="00C8430E">
        <w:rPr>
          <w:rFonts w:ascii="Arial" w:eastAsia="Times New Roman" w:hAnsi="Arial" w:cs="Arial"/>
          <w:color w:val="555555"/>
          <w:sz w:val="21"/>
          <w:szCs w:val="21"/>
          <w:u w:val="single"/>
          <w:lang w:eastAsia="ru-RU"/>
        </w:rPr>
        <w:t>Приёмная ФСБ России</w:t>
      </w: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br/>
      </w:r>
      <w:r w:rsidRPr="00C8430E">
        <w:rPr>
          <w:rFonts w:ascii="Arial" w:eastAsia="Times New Roman" w:hAnsi="Arial" w:cs="Arial"/>
          <w:b/>
          <w:bCs/>
          <w:color w:val="555555"/>
          <w:sz w:val="21"/>
          <w:szCs w:val="21"/>
          <w:lang w:eastAsia="ru-RU"/>
        </w:rPr>
        <w:t>Адрес: Москва, 101000, ул. Кузнецкий мост, дом 22</w:t>
      </w: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 </w:t>
      </w: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br/>
      </w:r>
      <w:r w:rsidRPr="00C8430E">
        <w:rPr>
          <w:rFonts w:ascii="Arial" w:eastAsia="Times New Roman" w:hAnsi="Arial" w:cs="Arial"/>
          <w:b/>
          <w:bCs/>
          <w:color w:val="555555"/>
          <w:sz w:val="21"/>
          <w:szCs w:val="21"/>
          <w:lang w:eastAsia="ru-RU"/>
        </w:rPr>
        <w:t>Телефон: (495) 624-31-58</w:t>
      </w:r>
      <w:r w:rsidRPr="00C8430E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</w:t>
      </w:r>
    </w:p>
    <w:p w:rsidR="00E35A60" w:rsidRDefault="00E35A60"/>
    <w:sectPr w:rsidR="00E35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0E"/>
    <w:rsid w:val="002E7ECD"/>
    <w:rsid w:val="00C8430E"/>
    <w:rsid w:val="00E3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10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4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9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61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5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95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897</Words>
  <Characters>5117</Characters>
  <Application>Microsoft Office Word</Application>
  <DocSecurity>0</DocSecurity>
  <Lines>42</Lines>
  <Paragraphs>12</Paragraphs>
  <ScaleCrop>false</ScaleCrop>
  <Company/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Краснюкова Оксана Николаевна</dc:creator>
  <cp:lastModifiedBy>Краснюкова Оксана Николаевна</cp:lastModifiedBy>
  <cp:revision>3</cp:revision>
  <dcterms:created xsi:type="dcterms:W3CDTF">2017-03-27T11:58:00Z</dcterms:created>
  <dcterms:modified xsi:type="dcterms:W3CDTF">2017-03-27T12:04:00Z</dcterms:modified>
</cp:coreProperties>
</file>