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525" w:rsidRDefault="0090552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05525" w:rsidRDefault="00905525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90552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05525" w:rsidRDefault="00905525">
            <w:pPr>
              <w:pStyle w:val="ConsPlusNormal"/>
            </w:pPr>
            <w:r>
              <w:t>25 июня 2015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05525" w:rsidRDefault="00905525">
            <w:pPr>
              <w:pStyle w:val="ConsPlusNormal"/>
              <w:jc w:val="right"/>
            </w:pPr>
            <w:r>
              <w:t>N 55-оз</w:t>
            </w:r>
          </w:p>
        </w:tc>
      </w:tr>
    </w:tbl>
    <w:p w:rsidR="00905525" w:rsidRDefault="0090552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Title"/>
        <w:jc w:val="center"/>
      </w:pPr>
      <w:r>
        <w:t>ХАНТЫ-МАНСИЙСКИЙ АВТОНОМНЫЙ ОКРУГ - ЮГРА</w:t>
      </w:r>
    </w:p>
    <w:p w:rsidR="00905525" w:rsidRDefault="00905525">
      <w:pPr>
        <w:pStyle w:val="ConsPlusTitle"/>
        <w:jc w:val="center"/>
      </w:pPr>
    </w:p>
    <w:p w:rsidR="00905525" w:rsidRDefault="00905525">
      <w:pPr>
        <w:pStyle w:val="ConsPlusTitle"/>
        <w:jc w:val="center"/>
      </w:pPr>
      <w:r>
        <w:t>ЗАКОН</w:t>
      </w:r>
    </w:p>
    <w:p w:rsidR="00905525" w:rsidRDefault="00905525">
      <w:pPr>
        <w:pStyle w:val="ConsPlusTitle"/>
        <w:jc w:val="center"/>
      </w:pPr>
    </w:p>
    <w:p w:rsidR="00905525" w:rsidRDefault="00905525">
      <w:pPr>
        <w:pStyle w:val="ConsPlusTitle"/>
        <w:jc w:val="center"/>
      </w:pPr>
      <w:r>
        <w:t>ОБ УПОЛНОМОЧЕННОМ ПО ПРАВАМ ЧЕЛОВЕКА В ХАНТЫ-МАНСИЙСКОМ</w:t>
      </w:r>
    </w:p>
    <w:p w:rsidR="00905525" w:rsidRDefault="00905525">
      <w:pPr>
        <w:pStyle w:val="ConsPlusTitle"/>
        <w:jc w:val="center"/>
      </w:pPr>
      <w:r>
        <w:t>АВТОНОМНОМ ОКРУГЕ - ЮГРЕ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Normal"/>
        <w:jc w:val="center"/>
      </w:pPr>
      <w:r>
        <w:t>Принят Думой Ханты-Мансийского</w:t>
      </w:r>
    </w:p>
    <w:p w:rsidR="00905525" w:rsidRDefault="00905525">
      <w:pPr>
        <w:pStyle w:val="ConsPlusNormal"/>
        <w:jc w:val="center"/>
      </w:pPr>
      <w:r>
        <w:t>автономного округа - Югры 25 июня 2015 года</w:t>
      </w:r>
    </w:p>
    <w:p w:rsidR="00905525" w:rsidRDefault="0090552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0552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05525" w:rsidRDefault="0090552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05525" w:rsidRDefault="0090552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Законов ХМАО - Югры от 09.12.2015 </w:t>
            </w:r>
            <w:hyperlink r:id="rId6" w:history="1">
              <w:r>
                <w:rPr>
                  <w:color w:val="0000FF"/>
                </w:rPr>
                <w:t>N 128-оз</w:t>
              </w:r>
            </w:hyperlink>
            <w:r>
              <w:rPr>
                <w:color w:val="392C69"/>
              </w:rPr>
              <w:t xml:space="preserve">, от 27.04.2016 </w:t>
            </w:r>
            <w:hyperlink r:id="rId7" w:history="1">
              <w:r>
                <w:rPr>
                  <w:color w:val="0000FF"/>
                </w:rPr>
                <w:t>N 42-оз</w:t>
              </w:r>
            </w:hyperlink>
            <w:r>
              <w:rPr>
                <w:color w:val="392C69"/>
              </w:rPr>
              <w:t>,</w:t>
            </w:r>
          </w:p>
          <w:p w:rsidR="00905525" w:rsidRDefault="0090552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16.06.2016 </w:t>
            </w:r>
            <w:hyperlink r:id="rId8" w:history="1">
              <w:r>
                <w:rPr>
                  <w:color w:val="0000FF"/>
                </w:rPr>
                <w:t>N 51-оз</w:t>
              </w:r>
            </w:hyperlink>
            <w:r>
              <w:rPr>
                <w:color w:val="392C69"/>
              </w:rPr>
              <w:t xml:space="preserve">, от 07.09.2016 </w:t>
            </w:r>
            <w:hyperlink r:id="rId9" w:history="1">
              <w:r>
                <w:rPr>
                  <w:color w:val="0000FF"/>
                </w:rPr>
                <w:t>N 71-оз</w:t>
              </w:r>
            </w:hyperlink>
            <w:r>
              <w:rPr>
                <w:color w:val="392C69"/>
              </w:rPr>
              <w:t xml:space="preserve">, от 02.05.2017 </w:t>
            </w:r>
            <w:hyperlink r:id="rId10" w:history="1">
              <w:r>
                <w:rPr>
                  <w:color w:val="0000FF"/>
                </w:rPr>
                <w:t>N 27-оз</w:t>
              </w:r>
            </w:hyperlink>
            <w:r>
              <w:rPr>
                <w:color w:val="392C69"/>
              </w:rPr>
              <w:t>,</w:t>
            </w:r>
          </w:p>
          <w:p w:rsidR="00905525" w:rsidRDefault="0090552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29.10.2017 </w:t>
            </w:r>
            <w:hyperlink r:id="rId11" w:history="1">
              <w:r>
                <w:rPr>
                  <w:color w:val="0000FF"/>
                </w:rPr>
                <w:t>N 67-оз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05525" w:rsidRDefault="00905525">
      <w:pPr>
        <w:pStyle w:val="ConsPlusNormal"/>
        <w:jc w:val="both"/>
      </w:pPr>
    </w:p>
    <w:p w:rsidR="00905525" w:rsidRDefault="00905525">
      <w:pPr>
        <w:pStyle w:val="ConsPlusNormal"/>
        <w:ind w:firstLine="540"/>
        <w:jc w:val="both"/>
      </w:pPr>
      <w:r>
        <w:t xml:space="preserve">Настоящий Закон в соответствии со </w:t>
      </w:r>
      <w:hyperlink r:id="rId12" w:history="1">
        <w:r>
          <w:rPr>
            <w:color w:val="0000FF"/>
          </w:rPr>
          <w:t>статьей 16.1</w:t>
        </w:r>
      </w:hyperlink>
      <w:r>
        <w:t xml:space="preserve"> Федерального закона "Об общих принципах организации законодательных (представительных) и исполнительных органов государственной власти субъектов Российской Федерации" (далее - Федеральный закон) определяет порядок организации и осуществления деятельности, назначения (избрания) на должность и освобождения от должности Уполномоченного по правам человека в Ханты-Мансийском автономном округе - Югре (далее - Уполномоченный по правам человека).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Title"/>
        <w:ind w:firstLine="540"/>
        <w:jc w:val="both"/>
        <w:outlineLvl w:val="0"/>
      </w:pPr>
      <w:r>
        <w:t>Статья 1. Уполномоченный по правам человека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Normal"/>
        <w:ind w:firstLine="540"/>
        <w:jc w:val="both"/>
      </w:pPr>
      <w:r>
        <w:t>1. Настоящим Законом в целях обеспечения дополнительных гарантий государственной защиты прав, свобод и законных интересов человека и гражданина, а также для ее осуществления учреждается должность Уполномоченного по правам человека.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2. Деятельность Уполномоченного по правам человека дополняет существующие формы и средства защиты прав, свобод и законных интересов человека и гражданина, не отменяет и не влечет пересмотра компетенции органов государственной власти, обеспечивающих защиту и восстановление нарушенных прав и свобод.</w:t>
      </w:r>
    </w:p>
    <w:p w:rsidR="00905525" w:rsidRDefault="00905525">
      <w:pPr>
        <w:pStyle w:val="ConsPlusNormal"/>
        <w:jc w:val="both"/>
      </w:pPr>
      <w:r>
        <w:t xml:space="preserve">(в ред. Законов ХМАО - Югры от 07.09.2016 </w:t>
      </w:r>
      <w:hyperlink r:id="rId13" w:history="1">
        <w:r>
          <w:rPr>
            <w:color w:val="0000FF"/>
          </w:rPr>
          <w:t>N 71-оз</w:t>
        </w:r>
      </w:hyperlink>
      <w:r>
        <w:t xml:space="preserve">, от 02.05.2017 </w:t>
      </w:r>
      <w:hyperlink r:id="rId14" w:history="1">
        <w:r>
          <w:rPr>
            <w:color w:val="0000FF"/>
          </w:rPr>
          <w:t>N 27-оз</w:t>
        </w:r>
      </w:hyperlink>
      <w:r>
        <w:t>)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3. В соответствии с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Уполномоченный по правам человека при осуществлении своих полномочий независим от каких-либо органов государственной власти и должностных лиц.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4. Для осуществления своей деятельности Уполномоченный по правам человека имеет печать с изображением герба Ханты-Мансийского автономного округа - Югры (далее также - автономный округ), штампы и бланки.</w:t>
      </w:r>
    </w:p>
    <w:p w:rsidR="00905525" w:rsidRDefault="00905525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Закона</w:t>
        </w:r>
      </w:hyperlink>
      <w:r>
        <w:t xml:space="preserve"> ХМАО - Югры от 07.09.2016 N 71-оз)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Образцы печати, штампов и бланков Уполномоченного по правам человека утверждаются Губернатором автономного округа.</w:t>
      </w:r>
    </w:p>
    <w:p w:rsidR="00905525" w:rsidRDefault="00905525">
      <w:pPr>
        <w:pStyle w:val="ConsPlusNormal"/>
        <w:jc w:val="both"/>
      </w:pPr>
      <w:r>
        <w:t xml:space="preserve">(п. 4 введен </w:t>
      </w:r>
      <w:hyperlink r:id="rId17" w:history="1">
        <w:r>
          <w:rPr>
            <w:color w:val="0000FF"/>
          </w:rPr>
          <w:t>Законом</w:t>
        </w:r>
      </w:hyperlink>
      <w:r>
        <w:t xml:space="preserve"> ХМАО - Югры от 16.06.2016 N 51-оз)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5. Уполномоченный по правам человека взаимодействует с Уполномоченным по правам </w:t>
      </w:r>
      <w:r>
        <w:lastRenderedPageBreak/>
        <w:t>человека в Российской Федерации.</w:t>
      </w:r>
    </w:p>
    <w:p w:rsidR="00905525" w:rsidRDefault="00905525">
      <w:pPr>
        <w:pStyle w:val="ConsPlusNormal"/>
        <w:jc w:val="both"/>
      </w:pPr>
      <w:r>
        <w:t xml:space="preserve">(п. 5 введен </w:t>
      </w:r>
      <w:hyperlink r:id="rId18" w:history="1">
        <w:r>
          <w:rPr>
            <w:color w:val="0000FF"/>
          </w:rPr>
          <w:t>Законом</w:t>
        </w:r>
      </w:hyperlink>
      <w:r>
        <w:t xml:space="preserve"> ХМАО - Югры от 07.09.2016 N 71-оз)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Title"/>
        <w:ind w:firstLine="540"/>
        <w:jc w:val="both"/>
        <w:outlineLvl w:val="0"/>
      </w:pPr>
      <w:r>
        <w:t>Статья 2. Требования, предъявляемые к Уполномоченному по правам человека, а также ограничения и запреты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Normal"/>
        <w:ind w:firstLine="540"/>
        <w:jc w:val="both"/>
      </w:pPr>
      <w:r>
        <w:t xml:space="preserve">1. Требования к возрасту, гражданству, запреты на членство в политической партии Уполномоченного по правам человека, одновременное замещение им иных государственных должностей, должностей государственной гражданской и муниципальной службы, количество сроков назначений (избраний) подряд Уполномоченного по правам человека, иные требования, предъявляемые к нему, а также ограничения и запреты установлены Федеральным </w:t>
      </w:r>
      <w:hyperlink r:id="rId19" w:history="1">
        <w:r>
          <w:rPr>
            <w:color w:val="0000FF"/>
          </w:rPr>
          <w:t>законом</w:t>
        </w:r>
      </w:hyperlink>
      <w:r>
        <w:t>, иными федеральными законами, настоящим Законом и иными законами автономного округа.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2. Уполномоченный по правам человека в течение десяти дней со дня вступления в должность обязан в соответствии с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прекратить деятельность, несовместимую с его статусом, а также приостановить членство в политической партии на период осуществления своих полномочий.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Title"/>
        <w:ind w:firstLine="540"/>
        <w:jc w:val="both"/>
        <w:outlineLvl w:val="0"/>
      </w:pPr>
      <w:r>
        <w:t>Статья 3. Назначение (избрание) Уполномоченного по правам человека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Normal"/>
        <w:ind w:firstLine="540"/>
        <w:jc w:val="both"/>
      </w:pPr>
      <w:r>
        <w:t>1. Уполномоченный по правам человека назначается (избирается) на должность Думой Ханты-Мансийского автономного округа - Югры (далее - Дума автономного округа).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2. Уполномоченный по правам человека назначается (избирается) на должность сроком на пять лет, исчисляемым со дня вступления в должность.</w:t>
      </w:r>
    </w:p>
    <w:p w:rsidR="00905525" w:rsidRDefault="00905525">
      <w:pPr>
        <w:pStyle w:val="ConsPlusNormal"/>
        <w:jc w:val="both"/>
      </w:pPr>
      <w:r>
        <w:t xml:space="preserve">(п. 2 в ред. </w:t>
      </w:r>
      <w:hyperlink r:id="rId21" w:history="1">
        <w:r>
          <w:rPr>
            <w:color w:val="0000FF"/>
          </w:rPr>
          <w:t>Закона</w:t>
        </w:r>
      </w:hyperlink>
      <w:r>
        <w:t xml:space="preserve"> ХМАО - Югры от 27.04.2016 N 42-оз)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3. Право вносить в Думу автономного округа предложение о кандидатуре на должность Уполномоченного по правам человека предоставляется Губернатору Ханты-Мансийского автономного округа - Югры (далее - Губернатор автономного округа).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4. Предложение о кандидатуре на должность Уполномоченного по правам человека вносится в Думу автономного округа не позднее чем за 30 дней до истечения срока полномочий действующего Уполномоченного по правам человека.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5. К предложению о кандидатуре на должность Уполномоченного по правам человека прилагаются: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1) справка, содержащая биографические данные, сведения о трудовой деятельности;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2) характеристики с мест работы (службы) за последние пять лет трудового (служебного) стажа;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3) рекомендации (при их наличии);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4) копия документа, подтверждающего высшее образование;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5) копии трудовой книжки или иных документов, подтверждающих трудовую деятельность, заверенные в установленном порядке;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6) сведения, подтверждающие познания в области прав и свобод человека и гражданина, опыт их защиты.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6. В соответствии с Федеральным </w:t>
      </w:r>
      <w:hyperlink r:id="rId22" w:history="1">
        <w:r>
          <w:rPr>
            <w:color w:val="0000FF"/>
          </w:rPr>
          <w:t>законом</w:t>
        </w:r>
      </w:hyperlink>
      <w:r>
        <w:t xml:space="preserve"> до рассмотрения кандидатуры на должность Уполномоченного по правам человека Дума автономного округа согласовывает ее с Уполномоченным по правам человека в Российской Федерации.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lastRenderedPageBreak/>
        <w:t>7. Предложение о кандидатуре на должность Уполномоченного по правам человека предварительно (до заседания Думы автономного округа) рассматривается на заседаниях комитетов Думы автономного округа.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8. До назначения (избрания) на заседании Думы автономного округа Уполномоченного по правам человека заслушиваются выступления Губернатора автономного округа, депутатов Думы автономного округа и кандидата на должность Уполномоченного по правам человека.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Кандидату на должность Уполномоченного по правам человека могут задаваться вопросы.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9. Уполномоченный по правам человека назначается (избирается) на должность большинством голосов от установленного числа депутатов Думы автономного округа тайным голосованием.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10. Решение о назначении (избрании) Уполномоченного по правам человека оформляется постановлением Думы автономного округа, которое вместе с биографическими сведениями об Уполномоченном по правам человека подлежит обязательному официальному опубликованию.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11. Если Уполномоченный по правам человека не назначен (избран) Думой автономного округа, новая кандидатура должна быть внесена на очередное заседание Думы автономного округа.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Title"/>
        <w:ind w:firstLine="540"/>
        <w:jc w:val="both"/>
        <w:outlineLvl w:val="0"/>
      </w:pPr>
      <w:r>
        <w:t>Статья 4. Вступление в должность Уполномоченного по правам человека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Normal"/>
        <w:ind w:firstLine="540"/>
        <w:jc w:val="both"/>
      </w:pPr>
      <w:r>
        <w:t>1. Уполномоченный по правам человека считается вступившим в должность с момента принесения им присяги следующего содержания: "Клянусь защищать права, свободы и законные интересы человека и гражданина, добросовестно исполнять свои обязанности, быть беспристрастным и руководствоваться только законом и голосом совести".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2. Присяга приносится на заседании Думы автономного округа непосредственно после назначения (избрания) Уполномоченного по правам человека на должность либо на очередном заседании Думы автономного округа.</w:t>
      </w:r>
    </w:p>
    <w:p w:rsidR="00905525" w:rsidRDefault="00905525">
      <w:pPr>
        <w:pStyle w:val="ConsPlusNormal"/>
        <w:jc w:val="both"/>
      </w:pPr>
      <w:r>
        <w:t xml:space="preserve">(п. 2 в ред. </w:t>
      </w:r>
      <w:hyperlink r:id="rId23" w:history="1">
        <w:r>
          <w:rPr>
            <w:color w:val="0000FF"/>
          </w:rPr>
          <w:t>Закона</w:t>
        </w:r>
      </w:hyperlink>
      <w:r>
        <w:t xml:space="preserve"> ХМАО - Югры от 27.04.2016 N 42-оз)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Title"/>
        <w:ind w:firstLine="540"/>
        <w:jc w:val="both"/>
        <w:outlineLvl w:val="0"/>
      </w:pPr>
      <w:r>
        <w:t>Статья 5. Прекращение полномочий Уполномоченного по правам человека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Normal"/>
        <w:ind w:firstLine="540"/>
        <w:jc w:val="both"/>
      </w:pPr>
      <w:r>
        <w:t>1. Уполномоченный по правам человека досрочно освобождается от должности Думой автономного округа.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2. Полномочия Уполномоченного по правам человека прекращаются досрочно в случае:</w:t>
      </w:r>
    </w:p>
    <w:p w:rsidR="00905525" w:rsidRDefault="00905525">
      <w:pPr>
        <w:pStyle w:val="ConsPlusNormal"/>
        <w:spacing w:before="220"/>
        <w:ind w:firstLine="540"/>
        <w:jc w:val="both"/>
      </w:pPr>
      <w:bookmarkStart w:id="0" w:name="P70"/>
      <w:bookmarkEnd w:id="0"/>
      <w:r>
        <w:t>1) его смерти;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2) подачи им письменного заявления о сложении полномочий;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3) его неспособности по состоянию здоровья, установленной в соответствии с медицинским заключением, или по иным причинам в течение длительного времени (не менее четырех месяцев) исполнять свои обязанности;</w:t>
      </w:r>
    </w:p>
    <w:p w:rsidR="00905525" w:rsidRDefault="00905525">
      <w:pPr>
        <w:pStyle w:val="ConsPlusNormal"/>
        <w:spacing w:before="220"/>
        <w:ind w:firstLine="540"/>
        <w:jc w:val="both"/>
      </w:pPr>
      <w:bookmarkStart w:id="1" w:name="P73"/>
      <w:bookmarkEnd w:id="1"/>
      <w:r>
        <w:t>4) признания его судом недееспособным, ограниченно дееспособным, безвестно отсутствующим или объявления его умершим;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5) вступления в отношении него в законную силу обвинительного приговора суда;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6) его выезда за пределы Ханты-Мансийского автономного округа - Югры на постоянное место жительства;</w:t>
      </w:r>
    </w:p>
    <w:p w:rsidR="00905525" w:rsidRDefault="00905525">
      <w:pPr>
        <w:pStyle w:val="ConsPlusNormal"/>
        <w:spacing w:before="220"/>
        <w:ind w:firstLine="540"/>
        <w:jc w:val="both"/>
      </w:pPr>
      <w:bookmarkStart w:id="2" w:name="P76"/>
      <w:bookmarkEnd w:id="2"/>
      <w:r>
        <w:lastRenderedPageBreak/>
        <w:t>7) утраты им гражданства Российской Федерации;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8) утраты доверия в случаях, предусмотренных </w:t>
      </w:r>
      <w:hyperlink r:id="rId24" w:history="1">
        <w:r>
          <w:rPr>
            <w:color w:val="0000FF"/>
          </w:rPr>
          <w:t>статьей 13.1</w:t>
        </w:r>
      </w:hyperlink>
      <w:r>
        <w:t xml:space="preserve"> Федерального закона "О противодействии коррупции";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9) несоблюдения им требований, ограничений и запретов, установленных федеральными законами, настоящим Законом и иными законами автономного округа.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3. В соответствии с Федеральным </w:t>
      </w:r>
      <w:hyperlink r:id="rId25" w:history="1">
        <w:r>
          <w:rPr>
            <w:color w:val="0000FF"/>
          </w:rPr>
          <w:t>законом</w:t>
        </w:r>
      </w:hyperlink>
      <w:r>
        <w:t xml:space="preserve"> решение о досрочном прекращении полномочий Уполномоченного по правам человека принимается Думой автономного округа после консультаций с Уполномоченным по правам человека в Российской Федерации, за исключением случаев, предусмотренных </w:t>
      </w:r>
      <w:hyperlink w:anchor="P70" w:history="1">
        <w:r>
          <w:rPr>
            <w:color w:val="0000FF"/>
          </w:rPr>
          <w:t>подпунктами 1</w:t>
        </w:r>
      </w:hyperlink>
      <w:r>
        <w:t xml:space="preserve">, </w:t>
      </w:r>
      <w:hyperlink w:anchor="P73" w:history="1">
        <w:r>
          <w:rPr>
            <w:color w:val="0000FF"/>
          </w:rPr>
          <w:t>4</w:t>
        </w:r>
      </w:hyperlink>
      <w:r>
        <w:t xml:space="preserve"> - </w:t>
      </w:r>
      <w:hyperlink w:anchor="P76" w:history="1">
        <w:r>
          <w:rPr>
            <w:color w:val="0000FF"/>
          </w:rPr>
          <w:t>7 пункта 2</w:t>
        </w:r>
      </w:hyperlink>
      <w:r>
        <w:t xml:space="preserve"> настоящей статьи.</w:t>
      </w:r>
    </w:p>
    <w:p w:rsidR="00905525" w:rsidRDefault="00905525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Закона</w:t>
        </w:r>
      </w:hyperlink>
      <w:r>
        <w:t xml:space="preserve"> ХМАО - Югры от 02.05.2017 N 27-оз)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4. В случае досрочного прекращения полномочий Уполномоченного по правам человека новый Уполномоченный по правам человека должен быть назначен (избран) не позднее трех месяцев со дня принятия решения о досрочном прекращении полномочий.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5. В соответствии с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истечение срока полномочий Думы автономного округа или ее роспуск не влечет прекращения полномочий Уполномоченного по правам человека.</w:t>
      </w:r>
    </w:p>
    <w:p w:rsidR="00905525" w:rsidRDefault="00905525">
      <w:pPr>
        <w:pStyle w:val="ConsPlusNormal"/>
        <w:jc w:val="both"/>
      </w:pPr>
      <w:r>
        <w:t xml:space="preserve">(п. 5 введен </w:t>
      </w:r>
      <w:hyperlink r:id="rId28" w:history="1">
        <w:r>
          <w:rPr>
            <w:color w:val="0000FF"/>
          </w:rPr>
          <w:t>Законом</w:t>
        </w:r>
      </w:hyperlink>
      <w:r>
        <w:t xml:space="preserve"> ХМАО - Югры от 27.04.2016 N 42-оз)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Title"/>
        <w:ind w:firstLine="540"/>
        <w:jc w:val="both"/>
        <w:outlineLvl w:val="0"/>
      </w:pPr>
      <w:r>
        <w:t>Статья 6. Полномочия и права Уполномоченного по правам человека</w:t>
      </w:r>
    </w:p>
    <w:p w:rsidR="00905525" w:rsidRDefault="00905525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Закона</w:t>
        </w:r>
      </w:hyperlink>
      <w:r>
        <w:t xml:space="preserve"> ХМАО - Югры от 27.04.2016 N 42-оз)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Normal"/>
        <w:ind w:firstLine="540"/>
        <w:jc w:val="both"/>
      </w:pPr>
      <w:r>
        <w:t>1. Уполномоченный по правам человека действует в пределах полномочий, установленных действующим законодательством и настоящим Законом, и не вправе принимать решения, отнесенные к полномочиям других органов государственной власти, органов местного самоуправления муниципальных образований автономного округа и должностных лиц.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2. Уполномоченный по правам человека вправе: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1) в соответствии с Федеральным </w:t>
      </w:r>
      <w:hyperlink r:id="rId30" w:history="1">
        <w:r>
          <w:rPr>
            <w:color w:val="0000FF"/>
          </w:rPr>
          <w:t>законом</w:t>
        </w:r>
      </w:hyperlink>
      <w:r>
        <w:t xml:space="preserve"> пользоваться правом безотлагательного приема руководителями и другими должностными лицами органов государственной власти автономного округа, органов местного самоуправления муниципальных образований автономного округа, иных органов и организаций, наделенных федеральным законом отдельными государственными или иными публичными полномочиями, а также администрациями мест принудительного содержания;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1.1) принимать участие в судебных процессах в случаях и формах, установленных федеральным законодательством;</w:t>
      </w:r>
    </w:p>
    <w:p w:rsidR="00905525" w:rsidRDefault="00905525">
      <w:pPr>
        <w:pStyle w:val="ConsPlusNormal"/>
        <w:jc w:val="both"/>
      </w:pPr>
      <w:r>
        <w:t xml:space="preserve">(пп. 1.1 введен </w:t>
      </w:r>
      <w:hyperlink r:id="rId31" w:history="1">
        <w:r>
          <w:rPr>
            <w:color w:val="0000FF"/>
          </w:rPr>
          <w:t>Законом</w:t>
        </w:r>
      </w:hyperlink>
      <w:r>
        <w:t xml:space="preserve"> ХМАО - Югры от 07.09.2016 N 71-оз)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2) в соответствии с федеральным законодательством беседовать с осужденными наедине в условиях, позволяющих представителю администрации учреждения или органа, исполняющего наказания, видеть беседующих, но не слышать их;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3) направлять предложения, рекомендации, заключения руководителям и другим должностным лицам органов государственной власти, органов местного самоуправления муниципальных образований автономного округа, предприятий и организаций независимо от их организационно-правовой формы, находящихся на территории автономного округа (далее - предприятия и организации), и другим лицам, допускающим нарушения прав, свобод и законных интересов человека и гражданина;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3.1) осуществлять анализ и оценку состояния дел по обеспечению защиты прав, свобод и законных интересов человека и гражданина в автономном округе;</w:t>
      </w:r>
    </w:p>
    <w:p w:rsidR="00905525" w:rsidRDefault="00905525">
      <w:pPr>
        <w:pStyle w:val="ConsPlusNormal"/>
        <w:jc w:val="both"/>
      </w:pPr>
      <w:r>
        <w:lastRenderedPageBreak/>
        <w:t xml:space="preserve">(пп. 3.1 введен </w:t>
      </w:r>
      <w:hyperlink r:id="rId32" w:history="1">
        <w:r>
          <w:rPr>
            <w:color w:val="0000FF"/>
          </w:rPr>
          <w:t>Законом</w:t>
        </w:r>
      </w:hyperlink>
      <w:r>
        <w:t xml:space="preserve"> ХМАО - Югры от 07.09.2016 N 71-оз)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4) вносить на рассмотрение Губернатору автономного округа вопросы о нарушениях прав, свобод и законных интересов человека и гражданина в Ханты-Мансийском автономном округе - Югре;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5) принимать участие в разработке проектов законов и иных нормативных правовых актов автономного округа, затрагивающих права, свободы и законные интересы человека и гражданина;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6) принимать участие в работе совещательных координационных органов по противодействию коррупции, создаваемых органами государственной власти автономного округа и органами местного самоуправления муниципальных образований автономного округа;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7) инициировать проведение общественных проверок и экспертиз в соответствии с Федеральным </w:t>
      </w:r>
      <w:hyperlink r:id="rId33" w:history="1">
        <w:r>
          <w:rPr>
            <w:color w:val="0000FF"/>
          </w:rPr>
          <w:t>законом</w:t>
        </w:r>
      </w:hyperlink>
      <w:r>
        <w:t xml:space="preserve"> "Об основах общественного контроля в Российской Федерации";</w:t>
      </w:r>
    </w:p>
    <w:p w:rsidR="00905525" w:rsidRDefault="00905525">
      <w:pPr>
        <w:pStyle w:val="ConsPlusNormal"/>
        <w:jc w:val="both"/>
      </w:pPr>
      <w:r>
        <w:t xml:space="preserve">(пп. 7 введен </w:t>
      </w:r>
      <w:hyperlink r:id="rId34" w:history="1">
        <w:r>
          <w:rPr>
            <w:color w:val="0000FF"/>
          </w:rPr>
          <w:t>Законом</w:t>
        </w:r>
      </w:hyperlink>
      <w:r>
        <w:t xml:space="preserve"> ХМАО - Югры от 27.04.2016 N 42-оз)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7.1) вносить предложения в органы государственной власти автономного округа о проведении региональных мероприятий, направленных на защиту прав, свобод и законных интересов человека и гражданина;</w:t>
      </w:r>
    </w:p>
    <w:p w:rsidR="00905525" w:rsidRDefault="00905525">
      <w:pPr>
        <w:pStyle w:val="ConsPlusNormal"/>
        <w:jc w:val="both"/>
      </w:pPr>
      <w:r>
        <w:t xml:space="preserve">(пп. 7.1 введен </w:t>
      </w:r>
      <w:hyperlink r:id="rId35" w:history="1">
        <w:r>
          <w:rPr>
            <w:color w:val="0000FF"/>
          </w:rPr>
          <w:t>Законом</w:t>
        </w:r>
      </w:hyperlink>
      <w:r>
        <w:t xml:space="preserve"> ХМАО - Югры от 07.09.2016 N 71-оз)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7.2) принимать участие в развитии международного и межрегионального сотрудничества в области прав человека, способствовать правовому просвещению по вопросам прав и свобод человека, форм и методов их защиты;</w:t>
      </w:r>
    </w:p>
    <w:p w:rsidR="00905525" w:rsidRDefault="00905525">
      <w:pPr>
        <w:pStyle w:val="ConsPlusNormal"/>
        <w:jc w:val="both"/>
      </w:pPr>
      <w:r>
        <w:t xml:space="preserve">(пп. 7.2 введен </w:t>
      </w:r>
      <w:hyperlink r:id="rId36" w:history="1">
        <w:r>
          <w:rPr>
            <w:color w:val="0000FF"/>
          </w:rPr>
          <w:t>Законом</w:t>
        </w:r>
      </w:hyperlink>
      <w:r>
        <w:t xml:space="preserve"> ХМАО - Югры от 07.09.2016 N 71-оз)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7.3) создавать консультативные и общественные советы, рабочие группы и иные совещательные органы, действующие на общественных началах;</w:t>
      </w:r>
    </w:p>
    <w:p w:rsidR="00905525" w:rsidRDefault="00905525">
      <w:pPr>
        <w:pStyle w:val="ConsPlusNormal"/>
        <w:jc w:val="both"/>
      </w:pPr>
      <w:r>
        <w:t xml:space="preserve">(пп. 7.3 введен </w:t>
      </w:r>
      <w:hyperlink r:id="rId37" w:history="1">
        <w:r>
          <w:rPr>
            <w:color w:val="0000FF"/>
          </w:rPr>
          <w:t>Законом</w:t>
        </w:r>
      </w:hyperlink>
      <w:r>
        <w:t xml:space="preserve"> ХМАО - Югры от 07.09.2016 N 71-оз)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8) осуществлять иную деятельность, направленную на защиту прав, свобод и законных интересов человека и гражданина, в соответствии с федеральным законодательством и законодательством автономного округа.</w:t>
      </w:r>
    </w:p>
    <w:p w:rsidR="00905525" w:rsidRDefault="00905525">
      <w:pPr>
        <w:pStyle w:val="ConsPlusNormal"/>
        <w:jc w:val="both"/>
      </w:pPr>
      <w:r>
        <w:t xml:space="preserve">(пп. 8 введен </w:t>
      </w:r>
      <w:hyperlink r:id="rId38" w:history="1">
        <w:r>
          <w:rPr>
            <w:color w:val="0000FF"/>
          </w:rPr>
          <w:t>Законом</w:t>
        </w:r>
      </w:hyperlink>
      <w:r>
        <w:t xml:space="preserve"> ХМАО - Югры от 27.04.2016 N 42-оз)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3. Уполномоченный по правам человека вправе издавать распоряжения по вопросам своей деятельности в пределах полномочий, установленных федеральным законодательством и законодательством автономного округа.</w:t>
      </w:r>
    </w:p>
    <w:p w:rsidR="00905525" w:rsidRDefault="00905525">
      <w:pPr>
        <w:pStyle w:val="ConsPlusNormal"/>
        <w:jc w:val="both"/>
      </w:pPr>
      <w:r>
        <w:t xml:space="preserve">(п. 3 введен </w:t>
      </w:r>
      <w:hyperlink r:id="rId39" w:history="1">
        <w:r>
          <w:rPr>
            <w:color w:val="0000FF"/>
          </w:rPr>
          <w:t>Законом</w:t>
        </w:r>
      </w:hyperlink>
      <w:r>
        <w:t xml:space="preserve"> ХМАО - Югры от 07.09.2016 N 71-оз)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Title"/>
        <w:ind w:firstLine="540"/>
        <w:jc w:val="both"/>
        <w:outlineLvl w:val="0"/>
      </w:pPr>
      <w:r>
        <w:t>Статья 7. Рассмотрение жалоб Уполномоченным по правам человека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Normal"/>
        <w:ind w:firstLine="540"/>
        <w:jc w:val="both"/>
      </w:pPr>
      <w:r>
        <w:t>1. Основной формой деятельности Уполномоченного по правам человека является рассмотрение жалоб.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2. Уполномоченный по правам человека принимает к рассмотрению жалобы граждан Российской Федерации, иностранных граждан и лиц без гражданства, находящихся на территории Ханты-Мансийского автономного округа - Югры (далее - заявители).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3. Утратил силу. - </w:t>
      </w:r>
      <w:hyperlink r:id="rId40" w:history="1">
        <w:r>
          <w:rPr>
            <w:color w:val="0000FF"/>
          </w:rPr>
          <w:t>Закон</w:t>
        </w:r>
      </w:hyperlink>
      <w:r>
        <w:t xml:space="preserve"> ХМАО - Югры от 27.04.2016 N 42-оз.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4. При рассмотрении жалоб на решения или действия (бездействие) руководителей и других должностных лиц органов государственной власти автономного округа, органов местного самоуправления муниципальных образований автономного округа, предприятий и организаций, за исключением указанных в </w:t>
      </w:r>
      <w:hyperlink w:anchor="P125" w:history="1">
        <w:r>
          <w:rPr>
            <w:color w:val="0000FF"/>
          </w:rPr>
          <w:t>пункте 5</w:t>
        </w:r>
      </w:hyperlink>
      <w:r>
        <w:t xml:space="preserve"> настоящей статьи, Уполномоченный по правам человека </w:t>
      </w:r>
      <w:r>
        <w:lastRenderedPageBreak/>
        <w:t>вправе: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1) беспрепятственно посещать указанные органы, предприятия и организации;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2) запрашивать и получать от них сведения, документы и материалы, необходимые для рассмотрения жалоб;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3) получать объяснения должностных лиц, государственных и муниципальных служащих указанных органов, предприятий и организаций по вопросам, подлежащим выяснению в ходе рассмотрения жалоб;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4) проводить самостоятельно или совместно с компетентными органами государственной власти или муниципальными органами, должностными лицами, государственными или муниципальными служащими проверку деятельности указанных органов, предприятий и организаций и их должностных лиц;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5) осуществлять иную деятельность, направленную на защиту прав, свобод и законных интересов человека и гражданина, в соответствии с федеральным законодательством и законодательством автономного округа.</w:t>
      </w:r>
    </w:p>
    <w:p w:rsidR="00905525" w:rsidRDefault="00905525">
      <w:pPr>
        <w:pStyle w:val="ConsPlusNormal"/>
        <w:jc w:val="both"/>
      </w:pPr>
      <w:r>
        <w:t xml:space="preserve">(пп. 5 введен </w:t>
      </w:r>
      <w:hyperlink r:id="rId41" w:history="1">
        <w:r>
          <w:rPr>
            <w:color w:val="0000FF"/>
          </w:rPr>
          <w:t>Законом</w:t>
        </w:r>
      </w:hyperlink>
      <w:r>
        <w:t xml:space="preserve"> ХМАО - Югры от 27.04.2016 N 42-оз)</w:t>
      </w:r>
    </w:p>
    <w:p w:rsidR="00905525" w:rsidRDefault="00905525">
      <w:pPr>
        <w:pStyle w:val="ConsPlusNormal"/>
        <w:spacing w:before="220"/>
        <w:ind w:firstLine="540"/>
        <w:jc w:val="both"/>
      </w:pPr>
      <w:bookmarkStart w:id="3" w:name="P125"/>
      <w:bookmarkEnd w:id="3"/>
      <w:r>
        <w:t xml:space="preserve">5. В соответствии с Федеральным </w:t>
      </w:r>
      <w:hyperlink r:id="rId42" w:history="1">
        <w:r>
          <w:rPr>
            <w:color w:val="0000FF"/>
          </w:rPr>
          <w:t>законом</w:t>
        </w:r>
      </w:hyperlink>
      <w:r>
        <w:t xml:space="preserve"> при рассмотрении жалоб на решения или действия (бездействие) территориальных органов федеральных органов исполнительной власти, руководство деятельностью которых осуществляет Правительство Российской Федерации, а также организаций федерального подчинения Уполномоченный по правам человека вправе: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1) беспрепятственно посещать указанные территориальные органы и организации;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2) запрашивать и получать от них сведения, документы и материалы, необходимые для рассмотрения жалоб;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3) получать объяснения должностных лиц и государственных служащих указанных территориальных органов, организаций по вопросам, подлежащим выяснению в ходе рассмотрения жалоб;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4) проводить самостоятельно или совместно с компетентными органами государственной власти, должностными лицами и государственными служащими проверку деятельности указанных территориальных органов и организаций и их должностных лиц.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6. При переадресации жалобы в соответствующий орган или соответствующему должностному лицу, в компетенцию которых входит решение поставленных в жалобе вопросов, Уполномоченный по правам человека вправе потребовать представления копии ответа заявителю.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К жалобе может быть приложено мнение Уполномоченного по правам человека по существу дела.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7. При рассмотрении жалобы, в том числе и в случае ее переадресации, Уполномоченный по правам человека обязан дать заявителю необходимые разъяснения и указать меры, которые тот может предпринять для защиты своих прав, свобод и законных интересов человека и гражданина.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8. О принятии к рассмотрению жалобы Уполномоченный по правам человека извещает руководителей и других должностных лиц органов государственной власти, органов местного самоуправления муниципальных образований автономного округа, предприятий и организаций, решения или действия (бездействие) которых обжалуются.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lastRenderedPageBreak/>
        <w:t>9. При наличии информации о нарушениях прав, свобод и законных интересов человека и гражданина Уполномоченный по правам человека вправе по собственной инициативе (без получения жалобы) известить об этом руководителей и других должностных лиц органов государственной власти, органов местного самоуправления муниципальных образований автономного округа, предприятий и организаций.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Приступив к рассмотрению жалобы, Уполномоченный по правам человека вправе обратиться к руководителям и другим должностным лицам органов государственной власти, органов местного самоуправления муниципальных образований автономного округа, предприятий и организаций за содействием в проведении проверки обстоятельств, подлежащих выяснению.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Проверка не может быть поручена органу государственной власти автономного округа, органу местного самоуправления муниципального образования автономного округа или должностному лицу, решения или действия (бездействие) которых обжалуются.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10. Уполномоченный по правам человека обязан предоставить руководителям и другим должностным лицам органов государственной власти, органов местного самоуправления муниципальных образований автономного округа, предприятий и организаций, решения или действия (бездействие) которых обжалуются, возможность представить свои объяснения по любым вопросам, подлежащим выяснению в процессе проверки. С представленными объяснениями по решению Уполномоченного по правам человека может быть ознакомлен заявитель.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11. Уполномоченный по правам человека обязан письменно известить лицо, подавшее жалобу, о ходе рассмотрения жалобы, а по завершении рассмотрения (не позднее чем через десять дней) - о принятых им мерах либо о том, что нарушение прав, свобод и законных интересов человека и гражданина не установлено.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В случае, если в ходе рассмотрения жалобы обнаружены признаки уголовно наказуемого деяния или административного правонарушения, Уполномоченный по правам человека передает имеющиеся в его распоряжении материалы в соответствующие органы для принятия решения о возбуждении уголовного дела или дела об административном правонарушении и прекращает рассмотрение жалобы, известив об этом заявителя.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12. В соответствии с Федеральным </w:t>
      </w:r>
      <w:hyperlink r:id="rId43" w:history="1">
        <w:r>
          <w:rPr>
            <w:color w:val="0000FF"/>
          </w:rPr>
          <w:t>законом</w:t>
        </w:r>
      </w:hyperlink>
      <w:r>
        <w:t xml:space="preserve"> Уполномоченный по правам человека не вправе разглашать ставшие ему известными в процессе рассмотрения жалобы сведения о частной жизни лица, подавшего жалобу, и других лиц без их письменного согласия.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Title"/>
        <w:ind w:firstLine="540"/>
        <w:jc w:val="both"/>
        <w:outlineLvl w:val="0"/>
      </w:pPr>
      <w:r>
        <w:t>Статья 8. Меры воздействия, применяемые Уполномоченным по правам человека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Normal"/>
        <w:ind w:firstLine="540"/>
        <w:jc w:val="both"/>
      </w:pPr>
      <w:r>
        <w:t>1. По результатам рассмотрения жалобы Уполномоченный по правам человека вправе: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1) обратиться в компетентные органы государственной власти или органы местного самоуправления муниципальных образований автономного округа с ходатайством о возбуждении дисциплинарного или административного производства либо уголовного дела в отношении должностного лица, в решениях или действиях (бездействии) которого усматриваются нарушения прав, свобод и законных интересов человека и гражданина;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1.1) в случаях, предусмотренных федеральными конституционными законами, </w:t>
      </w:r>
      <w:hyperlink r:id="rId44" w:history="1">
        <w:r>
          <w:rPr>
            <w:color w:val="0000FF"/>
          </w:rPr>
          <w:t>Кодексом</w:t>
        </w:r>
      </w:hyperlink>
      <w:r>
        <w:t xml:space="preserve"> административного судопроизводства Российской Федерации и другими федеральными законами, обратиться в суд с административным исковым заявлением в защиту прав, свобод и законных интересов неопределенного круга лиц, публичных интересов;</w:t>
      </w:r>
    </w:p>
    <w:p w:rsidR="00905525" w:rsidRDefault="00905525">
      <w:pPr>
        <w:pStyle w:val="ConsPlusNormal"/>
        <w:jc w:val="both"/>
      </w:pPr>
      <w:r>
        <w:t xml:space="preserve">(пп. 1.1 введен </w:t>
      </w:r>
      <w:hyperlink r:id="rId45" w:history="1">
        <w:r>
          <w:rPr>
            <w:color w:val="0000FF"/>
          </w:rPr>
          <w:t>Законом</w:t>
        </w:r>
      </w:hyperlink>
      <w:r>
        <w:t xml:space="preserve"> ХМАО - Югры от 27.04.2016 N 42-оз)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lastRenderedPageBreak/>
        <w:t xml:space="preserve">1.2) в случаях, предусмотренных </w:t>
      </w:r>
      <w:hyperlink r:id="rId46" w:history="1">
        <w:r>
          <w:rPr>
            <w:color w:val="0000FF"/>
          </w:rPr>
          <w:t>Кодексом</w:t>
        </w:r>
      </w:hyperlink>
      <w:r>
        <w:t xml:space="preserve"> административного судопроизводства Российской Федерации, в пределах своей компетенции обратиться в суд с административным исковым заявлением о признании незаконными решений, действий (бездействия) органов, организаций, лиц, наделенных государственными или иными публичными полномочиями, в защиту прав, свобод и законных интересов иных лиц, если полагает, что оспариваемые решения, действия (бездействие) не соответствуют нормативному правовому акту, нарушают права, свободы и законные интересы граждан, организаций, иных лиц, создают препятствия к осуществлению их прав, свобод и реализации законных интересов или на них незаконно возложены какие-либо обязанности;</w:t>
      </w:r>
    </w:p>
    <w:p w:rsidR="00905525" w:rsidRDefault="00905525">
      <w:pPr>
        <w:pStyle w:val="ConsPlusNormal"/>
        <w:jc w:val="both"/>
      </w:pPr>
      <w:r>
        <w:t xml:space="preserve">(пп. 1.2 введен </w:t>
      </w:r>
      <w:hyperlink r:id="rId47" w:history="1">
        <w:r>
          <w:rPr>
            <w:color w:val="0000FF"/>
          </w:rPr>
          <w:t>Законом</w:t>
        </w:r>
      </w:hyperlink>
      <w:r>
        <w:t xml:space="preserve"> ХМАО - Югры от 27.04.2016 N 42-оз)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2) обратиться в прокуратуру с ходатайством о проверке вступившего в законную силу решения, приговора суда, определения или постановления суда либо постановления судьи;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3) изложить свои доводы должностному лицу, которое вправе вносить протесты, а также присутствовать при судебном рассмотрении дела в порядке надзора;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4) осуществлять иную деятельность, направленную на защиту прав, свобод и законных интересов человека и гражданина, в соответствии с федеральным законодательством и законодательством автономного округа.</w:t>
      </w:r>
    </w:p>
    <w:p w:rsidR="00905525" w:rsidRDefault="00905525">
      <w:pPr>
        <w:pStyle w:val="ConsPlusNormal"/>
        <w:jc w:val="both"/>
      </w:pPr>
      <w:r>
        <w:t xml:space="preserve">(пп. 4 введен </w:t>
      </w:r>
      <w:hyperlink r:id="rId48" w:history="1">
        <w:r>
          <w:rPr>
            <w:color w:val="0000FF"/>
          </w:rPr>
          <w:t>Законом</w:t>
        </w:r>
      </w:hyperlink>
      <w:r>
        <w:t xml:space="preserve"> ХМАО - Югры от 27.04.2016 N 42-оз)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2. Уполномоченный по правам человека обязан направить руководителям и другим должностным лицам органов государственной власти, органов местного самоуправления муниципальных образований автономного округа, предприятий и организаций, допускающим нарушения прав, свобод и законных интересов человека и гражданина, свое заключение, содержащее рекомендации относительно возможных и необходимых мер восстановления указанных прав, свобод и законных интересов человека и гражданина.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3. В случае, если жалоба о нарушениях прав, свобод и законных интересов человека и гражданина касается решения или действия (бездействия) судов, прокуратуры и других правоохранительных органов либо представительств других субъектов Российской Федерации и иностранных государств на территории Ханты-Мансийского автономного округа - Югры, а также других субъектов, в отношении которых Уполномоченный по правам человека не может вынести обязательные для них решения, он может направить им предложения, передав материалы дела Уполномоченному по правам человека в Российской Федерации или в другой компетентный орган.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Title"/>
        <w:ind w:firstLine="540"/>
        <w:jc w:val="both"/>
        <w:outlineLvl w:val="0"/>
      </w:pPr>
      <w:r>
        <w:t>Статья 9. Ежегодные и специальные доклады Уполномоченного по правам человека</w:t>
      </w:r>
    </w:p>
    <w:p w:rsidR="00905525" w:rsidRDefault="00905525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Закона</w:t>
        </w:r>
      </w:hyperlink>
      <w:r>
        <w:t xml:space="preserve"> ХМАО - Югры от 27.04.2016 N 42-оз)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Normal"/>
        <w:ind w:firstLine="540"/>
        <w:jc w:val="both"/>
      </w:pPr>
      <w:r>
        <w:t>1. Не позднее чем через три месяца по окончании календарного года Уполномоченный по правам человека представляет в Думу автономного округа и Губернатору автономного округа доклад о своей деятельности.</w:t>
      </w:r>
    </w:p>
    <w:p w:rsidR="00905525" w:rsidRDefault="00905525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Закона</w:t>
        </w:r>
      </w:hyperlink>
      <w:r>
        <w:t xml:space="preserve"> ХМАО - Югры от 27.04.2016 N 42-оз)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В ежегодном докладе Уполномоченного по правам человека должны содержаться общие оценки, выводы и рекомендации, относящиеся к обеспечению прав, свобод и законных интересов человека и гражданина в Ханты-Мансийском автономном округе - Югре, и указываться органы государственной власти, органы местного самоуправления муниципальных образований автономного округа, руководители и другие должностные лица, систематически нарушающие права, свободы и законные интересы человека и гражданина и уклоняющиеся от принятия мер по их восстановлению и защите.</w:t>
      </w:r>
    </w:p>
    <w:p w:rsidR="00905525" w:rsidRDefault="00905525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Закона</w:t>
        </w:r>
      </w:hyperlink>
      <w:r>
        <w:t xml:space="preserve"> ХМАО - Югры от 27.04.2016 N 42-оз)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lastRenderedPageBreak/>
        <w:t>2. Ежегодный доклад Уполномоченного по правам человека рассматривается на заседании Думы автономного округа.</w:t>
      </w:r>
    </w:p>
    <w:p w:rsidR="00905525" w:rsidRDefault="00905525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Закона</w:t>
        </w:r>
      </w:hyperlink>
      <w:r>
        <w:t xml:space="preserve"> ХМАО - Югры от 27.04.2016 N 42-оз)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3. По отдельным вопросам соблюдения прав, свобод и законных интересов человека и гражданина Уполномоченный по правам человека может направлять в Думу автономного округа и Губернатору автономного округа специальные доклады.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4. Ежегодный доклад Уполномоченного по правам человека подлежит размещению на едином официальном сайте государственных органов Ханты-Мансийского автономного округа - Югры в информационно-телекоммуникационной сети "Интернет" и на "Информационно-аналитическом интернет-портале www.ugra-news.ru ("Новости Югры")".</w:t>
      </w:r>
    </w:p>
    <w:p w:rsidR="00905525" w:rsidRDefault="00905525">
      <w:pPr>
        <w:pStyle w:val="ConsPlusNormal"/>
        <w:jc w:val="both"/>
      </w:pPr>
      <w:r>
        <w:t xml:space="preserve">(в ред. Законов ХМАО - Югры от 27.04.2016 </w:t>
      </w:r>
      <w:hyperlink r:id="rId53" w:history="1">
        <w:r>
          <w:rPr>
            <w:color w:val="0000FF"/>
          </w:rPr>
          <w:t>N 42-оз</w:t>
        </w:r>
      </w:hyperlink>
      <w:r>
        <w:t xml:space="preserve">, от 29.10.2017 </w:t>
      </w:r>
      <w:hyperlink r:id="rId54" w:history="1">
        <w:r>
          <w:rPr>
            <w:color w:val="0000FF"/>
          </w:rPr>
          <w:t>N 67-оз</w:t>
        </w:r>
      </w:hyperlink>
      <w:r>
        <w:t>)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Специальные доклады могут быть опубликованы по решению Уполномоченного по правам человека, Думы автономного округа или Губернатора автономного округа.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Title"/>
        <w:ind w:firstLine="540"/>
        <w:jc w:val="both"/>
        <w:outlineLvl w:val="0"/>
      </w:pPr>
      <w:r>
        <w:t>Статья 10. Обжалование действий Уполномоченного по правам человека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Normal"/>
        <w:ind w:firstLine="540"/>
        <w:jc w:val="both"/>
      </w:pPr>
      <w:r>
        <w:t>Действия Уполномоченного по правам человека могут быть обжалованы в соответствии с действующим законодательством.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Title"/>
        <w:ind w:firstLine="540"/>
        <w:jc w:val="both"/>
        <w:outlineLvl w:val="0"/>
      </w:pPr>
      <w:r>
        <w:t>Статья 11. Оказание содействия Уполномоченному по правам человека и исполнение его решений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Normal"/>
        <w:ind w:firstLine="540"/>
        <w:jc w:val="both"/>
      </w:pPr>
      <w:r>
        <w:t>1. Руководители и другие должностные лица органов государственной власти автономного округа в случаях, предусмотренных федеральными законами, территориальные органы федеральных органов исполнительной власти, руководство деятельностью которых осуществляет Правительство Российской Федерации, организации федерального подчинения, а также руководители и другие должностные лица органов местного самоуправления муниципальных образований автономного округа, предприятий и организаций в установленных законодательством формах обязаны содействовать Уполномоченному по правам человека.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2. Материалы, документы, объяснения и иная информация, запрошенные Уполномоченным по правам человека у руководителей и других должностных лиц органов государственной власти автономного округа, органов местного самоуправления муниципальных образований автономного округа, предприятий и организаций, за исключением указанных в </w:t>
      </w:r>
      <w:hyperlink w:anchor="P125" w:history="1">
        <w:r>
          <w:rPr>
            <w:color w:val="0000FF"/>
          </w:rPr>
          <w:t>пункте 5 статьи 7</w:t>
        </w:r>
      </w:hyperlink>
      <w:r>
        <w:t xml:space="preserve"> настоящего Закона, должны быть направлены ему не позднее чем в двухнедельный срок с момента получения запроса. При необходимости указанный срок может быть продлен по согласованию с Уполномоченным по правам человека.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3. Руководители и другие должностные лица органов государственной власти автономного округа, органов местного самоуправления муниципальных образований автономного округа, предприятий и организаций, за исключением указанных в </w:t>
      </w:r>
      <w:hyperlink w:anchor="P125" w:history="1">
        <w:r>
          <w:rPr>
            <w:color w:val="0000FF"/>
          </w:rPr>
          <w:t>пункте 5 статьи 7</w:t>
        </w:r>
      </w:hyperlink>
      <w:r>
        <w:t xml:space="preserve"> настоящего Закона, получившие заключение Уполномоченного по правам человека, обязаны рассмотреть его в месячный срок и направить Уполномоченному по правам человека письменный ответ о результатах рассмотрения и принятых мерах. В случае, если рекомендации, указанные в заключении Уполномоченного по правам человека, не выполнены, в ответе должно содержаться обоснование причин их невыполнения.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4. Невыполнение руководителями и другими должностными лицами органов государственной власти автономного округа, органов местного самоуправления муниципальных образований автономного округа, предприятий и организаций, за исключением указанных в </w:t>
      </w:r>
      <w:hyperlink w:anchor="P125" w:history="1">
        <w:r>
          <w:rPr>
            <w:color w:val="0000FF"/>
          </w:rPr>
          <w:t>пункте 5 статьи 7</w:t>
        </w:r>
      </w:hyperlink>
      <w:r>
        <w:t xml:space="preserve"> настоящего Закона, обязанностей, установленных настоящим Законом, вмешательство в деятельность Уполномоченного по правам человека, а равно </w:t>
      </w:r>
      <w:r>
        <w:lastRenderedPageBreak/>
        <w:t>воспрепятствование его деятельности в любой форме влекут за собой привлечение виновных к административной ответственности в порядке, установленном законодательством автономного округа.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Title"/>
        <w:ind w:firstLine="540"/>
        <w:jc w:val="both"/>
        <w:outlineLvl w:val="0"/>
      </w:pPr>
      <w:r>
        <w:t>Статья 12. Гарантии Уполномоченного по правам человека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Normal"/>
        <w:ind w:firstLine="540"/>
        <w:jc w:val="both"/>
      </w:pPr>
      <w:r>
        <w:t>1. Должность Уполномоченного по правам человека является государственной должностью автономного округа.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2. Уполномоченному по правам человека в течение всего срока его полномочий в соответствии с </w:t>
      </w:r>
      <w:hyperlink r:id="rId55" w:history="1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"О денежном содержании лиц, замещающих государственные должности Ханты-Мансийского автономного округа - Югры, и лиц, замещающих должности государственной гражданской службы Ханты-Мансийского автономного округа - Югры" предоставляется денежное содержание.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3. Уполномоченный по правам человека в соответствии с </w:t>
      </w:r>
      <w:hyperlink r:id="rId56" w:history="1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"О государственных должностях Ханты-Мансийского автономного округа - Югры" имеет право на пенсионное обеспечение за выслугу лет и иные гарантии.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Title"/>
        <w:ind w:firstLine="540"/>
        <w:jc w:val="both"/>
        <w:outlineLvl w:val="0"/>
      </w:pPr>
      <w:r>
        <w:t>Статья 13. Аппарат Уполномоченного по правам человека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Normal"/>
        <w:ind w:firstLine="540"/>
        <w:jc w:val="both"/>
      </w:pPr>
      <w:r>
        <w:t>1. Обеспечение деятельности Уполномоченного по правам человека осуществляется единым аппаратом уполномоченных по правам человека, правам ребенка, защите прав предпринимателей в Ханты-Мансийском автономном округе - Югре (далее - аппарат), создаваемым в уполномоченном Губернатором автономного округа исполнительном органе государственной власти автономного округа.</w:t>
      </w:r>
    </w:p>
    <w:p w:rsidR="00905525" w:rsidRDefault="00905525">
      <w:pPr>
        <w:pStyle w:val="ConsPlusNormal"/>
        <w:jc w:val="both"/>
      </w:pPr>
      <w:r>
        <w:t xml:space="preserve">(в ред. </w:t>
      </w:r>
      <w:hyperlink r:id="rId57" w:history="1">
        <w:r>
          <w:rPr>
            <w:color w:val="0000FF"/>
          </w:rPr>
          <w:t>Закона</w:t>
        </w:r>
      </w:hyperlink>
      <w:r>
        <w:t xml:space="preserve"> ХМАО - Югры от 09.12.2015 N 128-оз)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2. Сотрудникам аппарата, уполномоченным на проведение отдельных действий в ходе рассмотрения жалоб, должна быть выдана соответствующая доверенность за подписью Уполномоченного по правам человека.</w:t>
      </w:r>
    </w:p>
    <w:p w:rsidR="00905525" w:rsidRDefault="00905525">
      <w:pPr>
        <w:pStyle w:val="ConsPlusNormal"/>
        <w:spacing w:before="220"/>
        <w:ind w:firstLine="540"/>
        <w:jc w:val="both"/>
      </w:pPr>
      <w:bookmarkStart w:id="4" w:name="P193"/>
      <w:bookmarkEnd w:id="4"/>
      <w:r>
        <w:t xml:space="preserve">3. Утратил силу с 1 января 2016 года. - </w:t>
      </w:r>
      <w:hyperlink r:id="rId58" w:history="1">
        <w:r>
          <w:rPr>
            <w:color w:val="0000FF"/>
          </w:rPr>
          <w:t>Закон</w:t>
        </w:r>
      </w:hyperlink>
      <w:r>
        <w:t xml:space="preserve"> ХМАО - Югры от 09.12.2015 N 128-оз.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Title"/>
        <w:ind w:firstLine="540"/>
        <w:jc w:val="both"/>
        <w:outlineLvl w:val="0"/>
      </w:pPr>
      <w:r>
        <w:t>Статья 14. Экспертный совет по вопросам прав, свобод и законных интересов человека и гражданина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Normal"/>
        <w:ind w:firstLine="540"/>
        <w:jc w:val="both"/>
      </w:pPr>
      <w:r>
        <w:t>1. При Уполномоченном по правам человека для оказания ему консультативной помощи может создаваться экспертный совет по вопросам прав, свобод и законных интересов человека и гражданина, состоящий из лиц, имеющих необходимые знания в данной области.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2. Положение об экспертном совете по вопросам прав, свобод и законных интересов человека и гражданина, его персональный состав утверждаются Уполномоченным по правам человека.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Title"/>
        <w:ind w:firstLine="540"/>
        <w:jc w:val="both"/>
        <w:outlineLvl w:val="0"/>
      </w:pPr>
      <w:r>
        <w:t>Статья 14.1. Общественные помощники Уполномоченного по правам человека</w:t>
      </w:r>
    </w:p>
    <w:p w:rsidR="00905525" w:rsidRDefault="00905525">
      <w:pPr>
        <w:pStyle w:val="ConsPlusNormal"/>
        <w:ind w:firstLine="540"/>
        <w:jc w:val="both"/>
      </w:pPr>
      <w:r>
        <w:t xml:space="preserve">(введена </w:t>
      </w:r>
      <w:hyperlink r:id="rId59" w:history="1">
        <w:r>
          <w:rPr>
            <w:color w:val="0000FF"/>
          </w:rPr>
          <w:t>Законом</w:t>
        </w:r>
      </w:hyperlink>
      <w:r>
        <w:t xml:space="preserve"> ХМАО - Югры от 27.04.2016 N 42-оз)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Normal"/>
        <w:ind w:firstLine="540"/>
        <w:jc w:val="both"/>
      </w:pPr>
      <w:r>
        <w:t>1. Уполномоченный по правам человека вправе назначать общественных помощников Уполномоченного по правам человека (далее - общественные помощники).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2. Общественные помощники осуществляют свою деятельность на общественных началах в городских округах и муниципальных районах автономного округа.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3. Положение об общественных помощниках утверждается Уполномоченным по правам </w:t>
      </w:r>
      <w:r>
        <w:lastRenderedPageBreak/>
        <w:t>человека.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4. Общественные помощники: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1) разъясняют порядок подачи жалоб;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2) ведут запись на прием к Уполномоченному по правам человека;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3) принимают жалобы, адресованные Уполномоченному по правам человека;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4) выполняют организационно-технические поручения Уполномоченного по правам человека.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5. Общественными помощниками не могут быть назначены лица, замещающие государственные должности, должности государственной гражданской службы, муниципальные должности либо должности муниципальной службы.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6. Общественные помощники назначаются на срок полномочий Уполномоченного по правам человека.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7. Общественным помощникам выдается соответствующее удостоверение, форма которого разрабатывается и утверждается Уполномоченным по правам человека.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8. Органы местного самоуправления муниципальных образований автономного округа вправе оказать содействие в организации деятельности общественных помощников посредством безвозмездного предоставления помещений на время исполнения общественными помощниками поручений Уполномоченного по правам человека и ведения приема граждан, обеспечения средствами связи.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Title"/>
        <w:ind w:firstLine="540"/>
        <w:jc w:val="both"/>
        <w:outlineLvl w:val="0"/>
      </w:pPr>
      <w:r>
        <w:t>Статья 15. Финансовое обеспечение деятельности Уполномоченного по правам человека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Normal"/>
        <w:ind w:firstLine="540"/>
        <w:jc w:val="both"/>
      </w:pPr>
      <w:r>
        <w:t>Финансовое обеспечение деятельности Уполномоченного по правам человека и аппарата осуществляется за счет бюджетных ассигнований бюджета автономного округа.</w:t>
      </w:r>
    </w:p>
    <w:p w:rsidR="00905525" w:rsidRDefault="00905525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Закона</w:t>
        </w:r>
      </w:hyperlink>
      <w:r>
        <w:t xml:space="preserve"> ХМАО - Югры от 09.12.2015 N 128-оз)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Title"/>
        <w:ind w:firstLine="540"/>
        <w:jc w:val="both"/>
        <w:outlineLvl w:val="0"/>
      </w:pPr>
      <w:r>
        <w:t>Статья 16. Вступление в силу настоящего Закона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Normal"/>
        <w:ind w:firstLine="540"/>
        <w:jc w:val="both"/>
      </w:pPr>
      <w:r>
        <w:t>1. Настоящий Закон вступает в силу по истечении десяти дней со дня его официального опубликования.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>2. Со дня вступления в силу настоящего Закона признать утратившими силу: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1) </w:t>
      </w:r>
      <w:hyperlink r:id="rId61" w:history="1">
        <w:r>
          <w:rPr>
            <w:color w:val="0000FF"/>
          </w:rPr>
          <w:t>Закон</w:t>
        </w:r>
      </w:hyperlink>
      <w:r>
        <w:t xml:space="preserve"> Ханты-Мансийского автономного округа от 2 августа 1999 года N 43-оз "Об Уполномоченном по правам человека в Ханты-Мансийском автономном округе" (Собрание законодательства Ханты-Мансийского автономного округа, 1999, N 7, ст. 470);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2) </w:t>
      </w:r>
      <w:hyperlink r:id="rId62" w:history="1">
        <w:r>
          <w:rPr>
            <w:color w:val="0000FF"/>
          </w:rPr>
          <w:t>Закон</w:t>
        </w:r>
      </w:hyperlink>
      <w:r>
        <w:t xml:space="preserve"> Ханты-Мансийского автономного округа от 9 октября 2000 года N 65-оз "О внесении изменений и дополнений в Закон Ханты-Мансийского автономного округа "Об Уполномоченном по правам человека в Ханты-Мансийском автономном округе" (Собрание законодательства Ханты-Мансийского автономного округа, 2000, N 9, ст. 618);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3) </w:t>
      </w:r>
      <w:hyperlink r:id="rId63" w:history="1">
        <w:r>
          <w:rPr>
            <w:color w:val="0000FF"/>
          </w:rPr>
          <w:t>Закон</w:t>
        </w:r>
      </w:hyperlink>
      <w:r>
        <w:t xml:space="preserve"> Ханты-Мансийского автономного округа - Югры от 18 февраля 2005 года N 8-оз "О внесении изменений в Закон Ханты-Мансийского автономного округа "Об Уполномоченном по правам человека в Ханты-Мансийском автономном округе" (Собрание законодательства Ханты-Мансийского автономного округа - Югры, 2005, N 2, ст. 98);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lastRenderedPageBreak/>
        <w:t xml:space="preserve">4) </w:t>
      </w:r>
      <w:hyperlink r:id="rId64" w:history="1">
        <w:r>
          <w:rPr>
            <w:color w:val="0000FF"/>
          </w:rPr>
          <w:t>Закон</w:t>
        </w:r>
      </w:hyperlink>
      <w:r>
        <w:t xml:space="preserve"> Ханты-Мансийского автономного округа - Югры от 18 июля 2007 года N 87-оз "О внесении изменений в пункт 5 статьи 16-2 Закона Ханты-Мансийского автономного округа - Югры "Об Уполномоченном по правам человека в Ханты-Мансийском автономном округе - Югре" (Собрание законодательства Ханты-Мансийского автономного округа - Югры, 2007, N 7, ст. 901);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5) </w:t>
      </w:r>
      <w:hyperlink r:id="rId65" w:history="1">
        <w:r>
          <w:rPr>
            <w:color w:val="0000FF"/>
          </w:rPr>
          <w:t>Закон</w:t>
        </w:r>
      </w:hyperlink>
      <w:r>
        <w:t xml:space="preserve"> Ханты-Мансийского автономного округа - Югры от 10 октября 2007 года N 126-оз "О внесении изменения в статью 12 Закона Ханты-Мансийского автономного округа - Югры "Об Уполномоченном по правам человека в Ханты-Мансийском автономном округе - Югре" (Собрание законодательства Ханты-Мансийского автономного округа - Югры, 2007, N 10 (ч. 1), ст. 1470);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6) </w:t>
      </w:r>
      <w:hyperlink r:id="rId66" w:history="1">
        <w:r>
          <w:rPr>
            <w:color w:val="0000FF"/>
          </w:rPr>
          <w:t>статью 9</w:t>
        </w:r>
      </w:hyperlink>
      <w:r>
        <w:t xml:space="preserve"> Закона Ханты-Мансийского автономного округа - Югры от 30 марта 2009 года N 19-оз "О внесении изменений в отдельные законы Ханты-Мансийского автономного округа - Югры в связи с принятием Федерального закона "О противодействии коррупции" (Собрание законодательства Ханты-Мансийского автономного округа - Югры, 2009, N 3 (ч. 2), ст. 166);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7) </w:t>
      </w:r>
      <w:hyperlink r:id="rId67" w:history="1">
        <w:r>
          <w:rPr>
            <w:color w:val="0000FF"/>
          </w:rPr>
          <w:t>статью 4</w:t>
        </w:r>
      </w:hyperlink>
      <w:r>
        <w:t xml:space="preserve"> Закона Ханты-Мансийского автономного округа - Югры от 9 июня 2009 года N 84-оз "О внесении изменений в отдельные законодательные акты Ханты-Мансийского автономного округа - Югры по вопросам пенсионного обеспечения" (Собрание законодательства Ханты-Мансийского автономного округа - Югры, 2009, N 6 (ч. 1), ст. 478);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8) </w:t>
      </w:r>
      <w:hyperlink r:id="rId68" w:history="1">
        <w:r>
          <w:rPr>
            <w:color w:val="0000FF"/>
          </w:rPr>
          <w:t>статью 4</w:t>
        </w:r>
      </w:hyperlink>
      <w:r>
        <w:t xml:space="preserve"> Закона Ханты-Мансийского автономного округа - Югры от 1 марта 2010 года N 55-оз "О внесении изменений в отдельные законы Ханты-Мансийского автономного округа - Югры" (Собрание законодательства Ханты-Мансийского автономного округа - Югры, 2010, N 3 (с.), ст. 239);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9) </w:t>
      </w:r>
      <w:hyperlink r:id="rId69" w:history="1">
        <w:r>
          <w:rPr>
            <w:color w:val="0000FF"/>
          </w:rPr>
          <w:t>Закон</w:t>
        </w:r>
      </w:hyperlink>
      <w:r>
        <w:t xml:space="preserve"> Ханты-Мансийского автономного округа - Югры от 15 ноября 2010 года N 180-оз "О внесении изменения в статью 17 Закона Ханты-Мансийского автономного округа - Югры "Об Уполномоченном по правам человека в Ханты-Мансийском автономном округе - Югре" (Собрание законодательства Ханты-Мансийского автономного округа - Югры, 2010, N 11 (ч. 1), ст. 933);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10) </w:t>
      </w:r>
      <w:hyperlink r:id="rId70" w:history="1">
        <w:r>
          <w:rPr>
            <w:color w:val="0000FF"/>
          </w:rPr>
          <w:t>статью 2</w:t>
        </w:r>
      </w:hyperlink>
      <w:r>
        <w:t xml:space="preserve"> Закона Ханты-Мансийского автономного округа - Югры от 31 января 2011 года N 2-оз "О внесении изменений в отдельные законы Ханты-Мансийского автономного округа - Югры в связи с изменением структуры Думы Ханты-Мансийского автономного округа - Югры" (Собрание законодательства Ханты-Мансийского автономного округа - Югры, 2011, N 1, ст. 2);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11) </w:t>
      </w:r>
      <w:hyperlink r:id="rId71" w:history="1">
        <w:r>
          <w:rPr>
            <w:color w:val="0000FF"/>
          </w:rPr>
          <w:t>Закон</w:t>
        </w:r>
      </w:hyperlink>
      <w:r>
        <w:t xml:space="preserve"> Ханты-Мансийского автономного округа - Югры от 22 февраля 2011 года N 12-оз "О внесении изменений в Закон Ханты-Мансийского автономного округа - Югры "Об Уполномоченном по правам человека в Ханты-Мансийском автономном округе - Югре" (Собрание законодательства Ханты-Мансийского автономного округа - Югры, 2011, N 2 (ч. 2), ст. 114);</w:t>
      </w:r>
    </w:p>
    <w:p w:rsidR="00905525" w:rsidRDefault="00905525">
      <w:pPr>
        <w:pStyle w:val="ConsPlusNormal"/>
        <w:spacing w:before="220"/>
        <w:ind w:firstLine="540"/>
        <w:jc w:val="both"/>
      </w:pPr>
      <w:r>
        <w:t xml:space="preserve">12) </w:t>
      </w:r>
      <w:hyperlink r:id="rId72" w:history="1">
        <w:r>
          <w:rPr>
            <w:color w:val="0000FF"/>
          </w:rPr>
          <w:t>статью 1</w:t>
        </w:r>
      </w:hyperlink>
      <w:r>
        <w:t xml:space="preserve"> Закона Ханты-Мансийского автономного округа - Югры от 31 марта 2012 года N 35-оз "О внесении изменений в статью 13 Закона Ханты-Мансийского автономного округа - Югры "Об Уполномоченном по правам человека в Ханты-Мансийском автономном округе - Югре" и статью 3.5 Закона Ханты-Мансийского автономного округа - Югры "Об Уполномоченном по правам ребенка в Ханты-Мансийском автономном округе - Югре" (Собрание законодательства Ханты-Мансийского автономного округа - Югры, 2012, N 3 (ч. 2, т. 1), ст. 277).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Normal"/>
        <w:jc w:val="right"/>
      </w:pPr>
      <w:r>
        <w:t>Временно исполняющая</w:t>
      </w:r>
    </w:p>
    <w:p w:rsidR="00905525" w:rsidRDefault="00905525">
      <w:pPr>
        <w:pStyle w:val="ConsPlusNormal"/>
        <w:jc w:val="right"/>
      </w:pPr>
      <w:r>
        <w:t>обязанности Губернатора</w:t>
      </w:r>
    </w:p>
    <w:p w:rsidR="00905525" w:rsidRDefault="00905525">
      <w:pPr>
        <w:pStyle w:val="ConsPlusNormal"/>
        <w:jc w:val="right"/>
      </w:pPr>
      <w:r>
        <w:t>Ханты-Мансийского</w:t>
      </w:r>
    </w:p>
    <w:p w:rsidR="00905525" w:rsidRDefault="00905525">
      <w:pPr>
        <w:pStyle w:val="ConsPlusNormal"/>
        <w:jc w:val="right"/>
      </w:pPr>
      <w:r>
        <w:t>автономного округа - Югры</w:t>
      </w:r>
    </w:p>
    <w:p w:rsidR="00905525" w:rsidRDefault="00905525">
      <w:pPr>
        <w:pStyle w:val="ConsPlusNormal"/>
        <w:jc w:val="right"/>
      </w:pPr>
      <w:r>
        <w:t>Н.В.КОМАРОВА</w:t>
      </w:r>
    </w:p>
    <w:p w:rsidR="00905525" w:rsidRDefault="00905525">
      <w:pPr>
        <w:pStyle w:val="ConsPlusNormal"/>
      </w:pPr>
      <w:r>
        <w:t>г. Ханты-Мансийск</w:t>
      </w:r>
    </w:p>
    <w:p w:rsidR="00905525" w:rsidRDefault="00905525">
      <w:pPr>
        <w:pStyle w:val="ConsPlusNormal"/>
        <w:spacing w:before="220"/>
      </w:pPr>
      <w:r>
        <w:t>25 июня 2015 года</w:t>
      </w:r>
    </w:p>
    <w:p w:rsidR="00905525" w:rsidRDefault="00905525">
      <w:pPr>
        <w:pStyle w:val="ConsPlusNormal"/>
        <w:spacing w:before="220"/>
      </w:pPr>
      <w:r>
        <w:lastRenderedPageBreak/>
        <w:t>N 55-оз</w:t>
      </w: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Normal"/>
        <w:jc w:val="both"/>
      </w:pPr>
    </w:p>
    <w:p w:rsidR="00905525" w:rsidRDefault="0090552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04F5B" w:rsidRDefault="00304F5B">
      <w:bookmarkStart w:id="5" w:name="_GoBack"/>
      <w:bookmarkEnd w:id="5"/>
    </w:p>
    <w:sectPr w:rsidR="00304F5B" w:rsidSect="002A3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525"/>
    <w:rsid w:val="00304F5B"/>
    <w:rsid w:val="0090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55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055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055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55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055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055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287AB200088EA3AF55FE4AC6CFAC7A5BA6C068EAE19710FE1D17D7CFFB93124B027FC8D807D5AA89DB5F6B8A1ECA7E6CA3D922E5192446C5B00D1B10fCl8J" TargetMode="External"/><Relationship Id="rId21" Type="http://schemas.openxmlformats.org/officeDocument/2006/relationships/hyperlink" Target="consultantplus://offline/ref=287AB200088EA3AF55FE4AC6CFAC7A5BA6C068EAE19111FB1710D7CFFB93124B027FC8D807D5AA89DB5F6B8A1FCA7E6CA3D922E5192446C5B00D1B10fCl8J" TargetMode="External"/><Relationship Id="rId42" Type="http://schemas.openxmlformats.org/officeDocument/2006/relationships/hyperlink" Target="consultantplus://offline/ref=287AB200088EA3AF55FE54CBD9C02D54A3CA31E1E6961BAF4946D198A4C3141E503F96814598B988D941698A16fCl8J" TargetMode="External"/><Relationship Id="rId47" Type="http://schemas.openxmlformats.org/officeDocument/2006/relationships/hyperlink" Target="consultantplus://offline/ref=287AB200088EA3AF55FE4AC6CFAC7A5BA6C068EAE19111FB1710D7CFFB93124B027FC8D807D5AA89DB5F6B8811CA7E6CA3D922E5192446C5B00D1B10fCl8J" TargetMode="External"/><Relationship Id="rId63" Type="http://schemas.openxmlformats.org/officeDocument/2006/relationships/hyperlink" Target="consultantplus://offline/ref=287AB200088EA3AF55FE4AC6CFAC7A5BA6C068EAE29119F815198AC5F3CA1E49057097DD00C4AA89D2416B8809C32A3CfElEJ" TargetMode="External"/><Relationship Id="rId68" Type="http://schemas.openxmlformats.org/officeDocument/2006/relationships/hyperlink" Target="consultantplus://offline/ref=287AB200088EA3AF55FE4AC6CFAC7A5BA6C068EAE59419FB14198AC5F3CA1E49057097CF009CA688DB5F6C881C957B79B2812EED0E3A44D9AC0F1Af1l8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87AB200088EA3AF55FE4AC6CFAC7A5BA6C068EAE19117FE1017D7CFFB93124B027FC8D807D5AA89DB5F6B8816CA7E6CA3D922E5192446C5B00D1B10fCl8J" TargetMode="External"/><Relationship Id="rId29" Type="http://schemas.openxmlformats.org/officeDocument/2006/relationships/hyperlink" Target="consultantplus://offline/ref=287AB200088EA3AF55FE4AC6CFAC7A5BA6C068EAE19111FB1710D7CFFB93124B027FC8D807D5AA89DB5F6B8B12CA7E6CA3D922E5192446C5B00D1B10fCl8J" TargetMode="External"/><Relationship Id="rId11" Type="http://schemas.openxmlformats.org/officeDocument/2006/relationships/hyperlink" Target="consultantplus://offline/ref=287AB200088EA3AF55FE4AC6CFAC7A5BA6C068EAE19410FC1712D7CFFB93124B027FC8D807D5AA89DB5F6B8A1ECA7E6CA3D922E5192446C5B00D1B10fCl8J" TargetMode="External"/><Relationship Id="rId24" Type="http://schemas.openxmlformats.org/officeDocument/2006/relationships/hyperlink" Target="consultantplus://offline/ref=287AB200088EA3AF55FE54CBD9C02D54A3CA36E6E3971BAF4946D198A4C3141E423FCE8A449AF3D99F0A668B1EDF2A3FF98E2FE5f1l9J" TargetMode="External"/><Relationship Id="rId32" Type="http://schemas.openxmlformats.org/officeDocument/2006/relationships/hyperlink" Target="consultantplus://offline/ref=287AB200088EA3AF55FE4AC6CFAC7A5BA6C068EAE19117FE1017D7CFFB93124B027FC8D807D5AA89DB5F6B881FCA7E6CA3D922E5192446C5B00D1B10fCl8J" TargetMode="External"/><Relationship Id="rId37" Type="http://schemas.openxmlformats.org/officeDocument/2006/relationships/hyperlink" Target="consultantplus://offline/ref=287AB200088EA3AF55FE4AC6CFAC7A5BA6C068EAE19117FE1017D7CFFB93124B027FC8D807D5AA89DB5F6B8914CA7E6CA3D922E5192446C5B00D1B10fCl8J" TargetMode="External"/><Relationship Id="rId40" Type="http://schemas.openxmlformats.org/officeDocument/2006/relationships/hyperlink" Target="consultantplus://offline/ref=287AB200088EA3AF55FE4AC6CFAC7A5BA6C068EAE19111FB1710D7CFFB93124B027FC8D807D5AA89DB5F6B8817CA7E6CA3D922E5192446C5B00D1B10fCl8J" TargetMode="External"/><Relationship Id="rId45" Type="http://schemas.openxmlformats.org/officeDocument/2006/relationships/hyperlink" Target="consultantplus://offline/ref=287AB200088EA3AF55FE4AC6CFAC7A5BA6C068EAE19111FB1710D7CFFB93124B027FC8D807D5AA89DB5F6B8813CA7E6CA3D922E5192446C5B00D1B10fCl8J" TargetMode="External"/><Relationship Id="rId53" Type="http://schemas.openxmlformats.org/officeDocument/2006/relationships/hyperlink" Target="consultantplus://offline/ref=287AB200088EA3AF55FE4AC6CFAC7A5BA6C068EAE19111FB1710D7CFFB93124B027FC8D807D5AA89DB5F6B8913CA7E6CA3D922E5192446C5B00D1B10fCl8J" TargetMode="External"/><Relationship Id="rId58" Type="http://schemas.openxmlformats.org/officeDocument/2006/relationships/hyperlink" Target="consultantplus://offline/ref=287AB200088EA3AF55FE4AC6CFAC7A5BA6C068EAE19013FD1010D7CFFB93124B027FC8D807D5AA89DB5F6B8F17CA7E6CA3D922E5192446C5B00D1B10fCl8J" TargetMode="External"/><Relationship Id="rId66" Type="http://schemas.openxmlformats.org/officeDocument/2006/relationships/hyperlink" Target="consultantplus://offline/ref=287AB200088EA3AF55FE4AC6CFAC7A5BA6C068EAE59211FF16198AC5F3CA1E49057097CF009CA688DB5F6C8B1C957B79B2812EED0E3A44D9AC0F1Af1l8J" TargetMode="External"/><Relationship Id="rId74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287AB200088EA3AF55FE4AC6CFAC7A5BA6C068EAE79A13F01C198AC5F3CA1E49057097DD00C4AA89D2416B8809C32A3CfElEJ" TargetMode="External"/><Relationship Id="rId19" Type="http://schemas.openxmlformats.org/officeDocument/2006/relationships/hyperlink" Target="consultantplus://offline/ref=287AB200088EA3AF55FE54CBD9C02D54A3CA31E1E6961BAF4946D198A4C3141E503F96814598B988D941698A16fCl8J" TargetMode="External"/><Relationship Id="rId14" Type="http://schemas.openxmlformats.org/officeDocument/2006/relationships/hyperlink" Target="consultantplus://offline/ref=287AB200088EA3AF55FE4AC6CFAC7A5BA6C068EAE19710FE1D17D7CFFB93124B027FC8D807D5AA89DB5F6B8A1FCA7E6CA3D922E5192446C5B00D1B10fCl8J" TargetMode="External"/><Relationship Id="rId22" Type="http://schemas.openxmlformats.org/officeDocument/2006/relationships/hyperlink" Target="consultantplus://offline/ref=287AB200088EA3AF55FE54CBD9C02D54A3CA31E1E6961BAF4946D198A4C3141E503F96814598B988D941698A16fCl8J" TargetMode="External"/><Relationship Id="rId27" Type="http://schemas.openxmlformats.org/officeDocument/2006/relationships/hyperlink" Target="consultantplus://offline/ref=287AB200088EA3AF55FE54CBD9C02D54A3CA31E1E6961BAF4946D198A4C3141E503F96814598B988D941698A16fCl8J" TargetMode="External"/><Relationship Id="rId30" Type="http://schemas.openxmlformats.org/officeDocument/2006/relationships/hyperlink" Target="consultantplus://offline/ref=287AB200088EA3AF55FE54CBD9C02D54A3CA31E1E6961BAF4946D198A4C3141E503F96814598B988D941698A16fCl8J" TargetMode="External"/><Relationship Id="rId35" Type="http://schemas.openxmlformats.org/officeDocument/2006/relationships/hyperlink" Target="consultantplus://offline/ref=287AB200088EA3AF55FE4AC6CFAC7A5BA6C068EAE19117FE1017D7CFFB93124B027FC8D807D5AA89DB5F6B8917CA7E6CA3D922E5192446C5B00D1B10fCl8J" TargetMode="External"/><Relationship Id="rId43" Type="http://schemas.openxmlformats.org/officeDocument/2006/relationships/hyperlink" Target="consultantplus://offline/ref=287AB200088EA3AF55FE54CBD9C02D54A3CA31E1E6961BAF4946D198A4C3141E503F96814598B988D941698A16fCl8J" TargetMode="External"/><Relationship Id="rId48" Type="http://schemas.openxmlformats.org/officeDocument/2006/relationships/hyperlink" Target="consultantplus://offline/ref=287AB200088EA3AF55FE4AC6CFAC7A5BA6C068EAE19111FB1710D7CFFB93124B027FC8D807D5AA89DB5F6B8810CA7E6CA3D922E5192446C5B00D1B10fCl8J" TargetMode="External"/><Relationship Id="rId56" Type="http://schemas.openxmlformats.org/officeDocument/2006/relationships/hyperlink" Target="consultantplus://offline/ref=287AB200088EA3AF55FE4AC6CFAC7A5BA6C068EAE19A14FB1417D7CFFB93124B027FC8D815D5F285DA56758A15DF283DE6f8l5J" TargetMode="External"/><Relationship Id="rId64" Type="http://schemas.openxmlformats.org/officeDocument/2006/relationships/hyperlink" Target="consultantplus://offline/ref=287AB200088EA3AF55FE4AC6CFAC7A5BA6C068EAE39A17F917198AC5F3CA1E49057097DD00C4AA89D2416B8809C32A3CfElEJ" TargetMode="External"/><Relationship Id="rId69" Type="http://schemas.openxmlformats.org/officeDocument/2006/relationships/hyperlink" Target="consultantplus://offline/ref=287AB200088EA3AF55FE4AC6CFAC7A5BA6C068EAE69112FF14198AC5F3CA1E49057097DD00C4AA89D2416B8809C32A3CfElEJ" TargetMode="External"/><Relationship Id="rId8" Type="http://schemas.openxmlformats.org/officeDocument/2006/relationships/hyperlink" Target="consultantplus://offline/ref=287AB200088EA3AF55FE4AC6CFAC7A5BA6C068EAE19113FC1017D7CFFB93124B027FC8D807D5AA89DB5F6A8911CA7E6CA3D922E5192446C5B00D1B10fCl8J" TargetMode="External"/><Relationship Id="rId51" Type="http://schemas.openxmlformats.org/officeDocument/2006/relationships/hyperlink" Target="consultantplus://offline/ref=287AB200088EA3AF55FE4AC6CFAC7A5BA6C068EAE19111FB1710D7CFFB93124B027FC8D807D5AA89DB5F6B8914CA7E6CA3D922E5192446C5B00D1B10fCl8J" TargetMode="External"/><Relationship Id="rId72" Type="http://schemas.openxmlformats.org/officeDocument/2006/relationships/hyperlink" Target="consultantplus://offline/ref=287AB200088EA3AF55FE4AC6CFAC7A5BA6C068EAE79A10FE11198AC5F3CA1E49057097CF009CA688DB5F6B8C1C957B79B2812EED0E3A44D9AC0F1Af1l8J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287AB200088EA3AF55FE54CBD9C02D54A3CA31E1E6961BAF4946D198A4C3141E423FCE8F4198ACDC8A1B3E8716C8343DE5922DE411f3l3J" TargetMode="External"/><Relationship Id="rId17" Type="http://schemas.openxmlformats.org/officeDocument/2006/relationships/hyperlink" Target="consultantplus://offline/ref=287AB200088EA3AF55FE4AC6CFAC7A5BA6C068EAE19113FC1017D7CFFB93124B027FC8D807D5AA89DB5F6A8911CA7E6CA3D922E5192446C5B00D1B10fCl8J" TargetMode="External"/><Relationship Id="rId25" Type="http://schemas.openxmlformats.org/officeDocument/2006/relationships/hyperlink" Target="consultantplus://offline/ref=287AB200088EA3AF55FE54CBD9C02D54A3CA31E1E6961BAF4946D198A4C3141E503F96814598B988D941698A16fCl8J" TargetMode="External"/><Relationship Id="rId33" Type="http://schemas.openxmlformats.org/officeDocument/2006/relationships/hyperlink" Target="consultantplus://offline/ref=287AB200088EA3AF55FE54CBD9C02D54A3CA32EFE3941BAF4946D198A4C3141E503F96814598B988D941698A16fCl8J" TargetMode="External"/><Relationship Id="rId38" Type="http://schemas.openxmlformats.org/officeDocument/2006/relationships/hyperlink" Target="consultantplus://offline/ref=287AB200088EA3AF55FE4AC6CFAC7A5BA6C068EAE19111FB1710D7CFFB93124B027FC8D807D5AA89DB5F6B8B1FCA7E6CA3D922E5192446C5B00D1B10fCl8J" TargetMode="External"/><Relationship Id="rId46" Type="http://schemas.openxmlformats.org/officeDocument/2006/relationships/hyperlink" Target="consultantplus://offline/ref=287AB200088EA3AF55FE54CBD9C02D54A3CA32EFE99B1BAF4946D198A4C3141E503F96814598B988D941698A16fCl8J" TargetMode="External"/><Relationship Id="rId59" Type="http://schemas.openxmlformats.org/officeDocument/2006/relationships/hyperlink" Target="consultantplus://offline/ref=287AB200088EA3AF55FE4AC6CFAC7A5BA6C068EAE19111FB1710D7CFFB93124B027FC8D807D5AA89DB5F6B8912CA7E6CA3D922E5192446C5B00D1B10fCl8J" TargetMode="External"/><Relationship Id="rId67" Type="http://schemas.openxmlformats.org/officeDocument/2006/relationships/hyperlink" Target="consultantplus://offline/ref=287AB200088EA3AF55FE4AC6CFAC7A5BA6C068EAE59313F012198AC5F3CA1E49057097CF009CA688DB5F6A821C957B79B2812EED0E3A44D9AC0F1Af1l8J" TargetMode="External"/><Relationship Id="rId20" Type="http://schemas.openxmlformats.org/officeDocument/2006/relationships/hyperlink" Target="consultantplus://offline/ref=287AB200088EA3AF55FE54CBD9C02D54A3CA31E1E6961BAF4946D198A4C3141E503F96814598B988D941698A16fCl8J" TargetMode="External"/><Relationship Id="rId41" Type="http://schemas.openxmlformats.org/officeDocument/2006/relationships/hyperlink" Target="consultantplus://offline/ref=287AB200088EA3AF55FE4AC6CFAC7A5BA6C068EAE19111FB1710D7CFFB93124B027FC8D807D5AA89DB5F6B8816CA7E6CA3D922E5192446C5B00D1B10fCl8J" TargetMode="External"/><Relationship Id="rId54" Type="http://schemas.openxmlformats.org/officeDocument/2006/relationships/hyperlink" Target="consultantplus://offline/ref=287AB200088EA3AF55FE4AC6CFAC7A5BA6C068EAE19410FC1712D7CFFB93124B027FC8D807D5AA89DB5F6B8A1ECA7E6CA3D922E5192446C5B00D1B10fCl8J" TargetMode="External"/><Relationship Id="rId62" Type="http://schemas.openxmlformats.org/officeDocument/2006/relationships/hyperlink" Target="consultantplus://offline/ref=287AB200088EA3AF55FE4AC6CFAC7A5BA6C068EAE59118FC1E4480CDAAC61C4E0A2F92C8119CA681C55F699415C12Bf3l4J" TargetMode="External"/><Relationship Id="rId70" Type="http://schemas.openxmlformats.org/officeDocument/2006/relationships/hyperlink" Target="consultantplus://offline/ref=287AB200088EA3AF55FE4AC6CFAC7A5BA6C068EAE69B16F113198AC5F3CA1E49057097CF009CA688DB5F6A8A1C957B79B2812EED0E3A44D9AC0F1Af1l8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87AB200088EA3AF55FE4AC6CFAC7A5BA6C068EAE19013FD1010D7CFFB93124B027FC8D807D5AA89DB5F6B8E10CA7E6CA3D922E5192446C5B00D1B10fCl8J" TargetMode="External"/><Relationship Id="rId15" Type="http://schemas.openxmlformats.org/officeDocument/2006/relationships/hyperlink" Target="consultantplus://offline/ref=287AB200088EA3AF55FE54CBD9C02D54A3CA31E1E6961BAF4946D198A4C3141E503F96814598B988D941698A16fCl8J" TargetMode="External"/><Relationship Id="rId23" Type="http://schemas.openxmlformats.org/officeDocument/2006/relationships/hyperlink" Target="consultantplus://offline/ref=287AB200088EA3AF55FE4AC6CFAC7A5BA6C068EAE19111FB1710D7CFFB93124B027FC8D807D5AA89DB5F6B8B17CA7E6CA3D922E5192446C5B00D1B10fCl8J" TargetMode="External"/><Relationship Id="rId28" Type="http://schemas.openxmlformats.org/officeDocument/2006/relationships/hyperlink" Target="consultantplus://offline/ref=287AB200088EA3AF55FE4AC6CFAC7A5BA6C068EAE19111FB1710D7CFFB93124B027FC8D807D5AA89DB5F6B8B15CA7E6CA3D922E5192446C5B00D1B10fCl8J" TargetMode="External"/><Relationship Id="rId36" Type="http://schemas.openxmlformats.org/officeDocument/2006/relationships/hyperlink" Target="consultantplus://offline/ref=287AB200088EA3AF55FE4AC6CFAC7A5BA6C068EAE19117FE1017D7CFFB93124B027FC8D807D5AA89DB5F6B8915CA7E6CA3D922E5192446C5B00D1B10fCl8J" TargetMode="External"/><Relationship Id="rId49" Type="http://schemas.openxmlformats.org/officeDocument/2006/relationships/hyperlink" Target="consultantplus://offline/ref=287AB200088EA3AF55FE4AC6CFAC7A5BA6C068EAE19111FB1710D7CFFB93124B027FC8D807D5AA89DB5F6B8917CA7E6CA3D922E5192446C5B00D1B10fCl8J" TargetMode="External"/><Relationship Id="rId57" Type="http://schemas.openxmlformats.org/officeDocument/2006/relationships/hyperlink" Target="consultantplus://offline/ref=287AB200088EA3AF55FE4AC6CFAC7A5BA6C068EAE19013FD1010D7CFFB93124B027FC8D807D5AA89DB5F6B8E1ECA7E6CA3D922E5192446C5B00D1B10fCl8J" TargetMode="External"/><Relationship Id="rId10" Type="http://schemas.openxmlformats.org/officeDocument/2006/relationships/hyperlink" Target="consultantplus://offline/ref=287AB200088EA3AF55FE4AC6CFAC7A5BA6C068EAE19710FE1D17D7CFFB93124B027FC8D807D5AA89DB5F6B8A10CA7E6CA3D922E5192446C5B00D1B10fCl8J" TargetMode="External"/><Relationship Id="rId31" Type="http://schemas.openxmlformats.org/officeDocument/2006/relationships/hyperlink" Target="consultantplus://offline/ref=287AB200088EA3AF55FE4AC6CFAC7A5BA6C068EAE19117FE1017D7CFFB93124B027FC8D807D5AA89DB5F6B8811CA7E6CA3D922E5192446C5B00D1B10fCl8J" TargetMode="External"/><Relationship Id="rId44" Type="http://schemas.openxmlformats.org/officeDocument/2006/relationships/hyperlink" Target="consultantplus://offline/ref=287AB200088EA3AF55FE54CBD9C02D54A3CA32EFE99B1BAF4946D198A4C3141E503F96814598B988D941698A16fCl8J" TargetMode="External"/><Relationship Id="rId52" Type="http://schemas.openxmlformats.org/officeDocument/2006/relationships/hyperlink" Target="consultantplus://offline/ref=287AB200088EA3AF55FE4AC6CFAC7A5BA6C068EAE19111FB1710D7CFFB93124B027FC8D807D5AA89DB5F6B8913CA7E6CA3D922E5192446C5B00D1B10fCl8J" TargetMode="External"/><Relationship Id="rId60" Type="http://schemas.openxmlformats.org/officeDocument/2006/relationships/hyperlink" Target="consultantplus://offline/ref=287AB200088EA3AF55FE4AC6CFAC7A5BA6C068EAE19013FD1010D7CFFB93124B027FC8D807D5AA89DB5F6B8F16CA7E6CA3D922E5192446C5B00D1B10fCl8J" TargetMode="External"/><Relationship Id="rId65" Type="http://schemas.openxmlformats.org/officeDocument/2006/relationships/hyperlink" Target="consultantplus://offline/ref=287AB200088EA3AF55FE4AC6CFAC7A5BA6C068EAE49211FB17198AC5F3CA1E49057097DD00C4AA89D2416B8809C32A3CfElEJ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87AB200088EA3AF55FE4AC6CFAC7A5BA6C068EAE19117FE1017D7CFFB93124B027FC8D807D5AA89DB5F6B8B10CA7E6CA3D922E5192446C5B00D1B10fCl8J" TargetMode="External"/><Relationship Id="rId13" Type="http://schemas.openxmlformats.org/officeDocument/2006/relationships/hyperlink" Target="consultantplus://offline/ref=287AB200088EA3AF55FE4AC6CFAC7A5BA6C068EAE19117FE1017D7CFFB93124B027FC8D807D5AA89DB5F6B8B1ECA7E6CA3D922E5192446C5B00D1B10fCl8J" TargetMode="External"/><Relationship Id="rId18" Type="http://schemas.openxmlformats.org/officeDocument/2006/relationships/hyperlink" Target="consultantplus://offline/ref=287AB200088EA3AF55FE4AC6CFAC7A5BA6C068EAE19117FE1017D7CFFB93124B027FC8D807D5AA89DB5F6B8815CA7E6CA3D922E5192446C5B00D1B10fCl8J" TargetMode="External"/><Relationship Id="rId39" Type="http://schemas.openxmlformats.org/officeDocument/2006/relationships/hyperlink" Target="consultantplus://offline/ref=287AB200088EA3AF55FE4AC6CFAC7A5BA6C068EAE19117FE1017D7CFFB93124B027FC8D807D5AA89DB5F6B8913CA7E6CA3D922E5192446C5B00D1B10fCl8J" TargetMode="External"/><Relationship Id="rId34" Type="http://schemas.openxmlformats.org/officeDocument/2006/relationships/hyperlink" Target="consultantplus://offline/ref=287AB200088EA3AF55FE4AC6CFAC7A5BA6C068EAE19111FB1710D7CFFB93124B027FC8D807D5AA89DB5F6B8B11CA7E6CA3D922E5192446C5B00D1B10fCl8J" TargetMode="External"/><Relationship Id="rId50" Type="http://schemas.openxmlformats.org/officeDocument/2006/relationships/hyperlink" Target="consultantplus://offline/ref=287AB200088EA3AF55FE4AC6CFAC7A5BA6C068EAE19111FB1710D7CFFB93124B027FC8D807D5AA89DB5F6B8915CA7E6CA3D922E5192446C5B00D1B10fCl8J" TargetMode="External"/><Relationship Id="rId55" Type="http://schemas.openxmlformats.org/officeDocument/2006/relationships/hyperlink" Target="consultantplus://offline/ref=287AB200088EA3AF55FE4AC6CFAC7A5BA6C068EAE19413FB1D12D7CFFB93124B027FC8D815D5F285DA56758A15DF283DE6f8l5J" TargetMode="External"/><Relationship Id="rId7" Type="http://schemas.openxmlformats.org/officeDocument/2006/relationships/hyperlink" Target="consultantplus://offline/ref=287AB200088EA3AF55FE4AC6CFAC7A5BA6C068EAE19111FB1710D7CFFB93124B027FC8D807D5AA89DB5F6B8A10CA7E6CA3D922E5192446C5B00D1B10fCl8J" TargetMode="External"/><Relationship Id="rId71" Type="http://schemas.openxmlformats.org/officeDocument/2006/relationships/hyperlink" Target="consultantplus://offline/ref=287AB200088EA3AF55FE4AC6CFAC7A5BA6C068EAE69411F01C198AC5F3CA1E49057097DD00C4AA89D2416B8809C32A3CfEl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6869</Words>
  <Characters>39157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Кашина Наталья Викторовна</dc:creator>
  <cp:lastModifiedBy>Кашина Наталья Викторовна</cp:lastModifiedBy>
  <cp:revision>1</cp:revision>
  <dcterms:created xsi:type="dcterms:W3CDTF">2019-02-19T09:37:00Z</dcterms:created>
  <dcterms:modified xsi:type="dcterms:W3CDTF">2019-02-19T09:38:00Z</dcterms:modified>
</cp:coreProperties>
</file>